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2D63C1" w14:textId="77777777" w:rsidR="008A3B06" w:rsidRDefault="008A3B06">
      <w:pPr>
        <w:rPr>
          <w:rFonts w:ascii="Times New Roman" w:eastAsia="Times New Roman" w:hAnsi="Times New Roman" w:cs="Times New Roman"/>
          <w:sz w:val="20"/>
          <w:szCs w:val="20"/>
        </w:rPr>
      </w:pPr>
    </w:p>
    <w:p w14:paraId="5758C9C4" w14:textId="77777777" w:rsidR="008A3B06" w:rsidRDefault="008A3B06">
      <w:pPr>
        <w:rPr>
          <w:rFonts w:ascii="Times New Roman" w:eastAsia="Times New Roman" w:hAnsi="Times New Roman" w:cs="Times New Roman"/>
          <w:sz w:val="20"/>
          <w:szCs w:val="20"/>
        </w:rPr>
      </w:pPr>
    </w:p>
    <w:p w14:paraId="04413834" w14:textId="77777777" w:rsidR="008A3B06" w:rsidRDefault="008A3B06">
      <w:pPr>
        <w:spacing w:before="11"/>
        <w:rPr>
          <w:rFonts w:ascii="Times New Roman" w:eastAsia="Times New Roman" w:hAnsi="Times New Roman" w:cs="Times New Roman"/>
          <w:sz w:val="15"/>
          <w:szCs w:val="15"/>
        </w:rPr>
      </w:pPr>
    </w:p>
    <w:p w14:paraId="5515C7C1" w14:textId="77777777" w:rsidR="008A3B06" w:rsidRDefault="00E359EE">
      <w:pPr>
        <w:pStyle w:val="Heading1"/>
        <w:spacing w:before="48"/>
        <w:jc w:val="center"/>
        <w:rPr>
          <w:i w:val="0"/>
        </w:rPr>
      </w:pPr>
      <w:r>
        <w:rPr>
          <w:noProof/>
        </w:rPr>
        <mc:AlternateContent>
          <mc:Choice Requires="wpg">
            <w:drawing>
              <wp:anchor distT="0" distB="0" distL="114300" distR="114300" simplePos="0" relativeHeight="251657216" behindDoc="0" locked="0" layoutInCell="1" allowOverlap="1" wp14:anchorId="5BD88753" wp14:editId="1CCC5B70">
                <wp:simplePos x="0" y="0"/>
                <wp:positionH relativeFrom="page">
                  <wp:posOffset>59690</wp:posOffset>
                </wp:positionH>
                <wp:positionV relativeFrom="paragraph">
                  <wp:posOffset>-381635</wp:posOffset>
                </wp:positionV>
                <wp:extent cx="1270" cy="681355"/>
                <wp:effectExtent l="12065" t="7620" r="5715" b="6350"/>
                <wp:wrapNone/>
                <wp:docPr id="3"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681355"/>
                          <a:chOff x="94" y="-601"/>
                          <a:chExt cx="2" cy="1073"/>
                        </a:xfrm>
                      </wpg:grpSpPr>
                      <wps:wsp>
                        <wps:cNvPr id="4" name="Freeform 5"/>
                        <wps:cNvSpPr>
                          <a:spLocks/>
                        </wps:cNvSpPr>
                        <wps:spPr bwMode="auto">
                          <a:xfrm>
                            <a:off x="94" y="-601"/>
                            <a:ext cx="2" cy="1073"/>
                          </a:xfrm>
                          <a:custGeom>
                            <a:avLst/>
                            <a:gdLst>
                              <a:gd name="T0" fmla="+- 0 472 -601"/>
                              <a:gd name="T1" fmla="*/ 472 h 1073"/>
                              <a:gd name="T2" fmla="+- 0 -601 -601"/>
                              <a:gd name="T3" fmla="*/ -601 h 1073"/>
                            </a:gdLst>
                            <a:ahLst/>
                            <a:cxnLst>
                              <a:cxn ang="0">
                                <a:pos x="0" y="T1"/>
                              </a:cxn>
                              <a:cxn ang="0">
                                <a:pos x="0" y="T3"/>
                              </a:cxn>
                            </a:cxnLst>
                            <a:rect l="0" t="0" r="r" b="b"/>
                            <a:pathLst>
                              <a:path h="1073">
                                <a:moveTo>
                                  <a:pt x="0" y="1073"/>
                                </a:moveTo>
                                <a:lnTo>
                                  <a:pt x="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7A9C376" id="Group 4" o:spid="_x0000_s1026" style="position:absolute;margin-left:4.7pt;margin-top:-30.05pt;width:.1pt;height:53.65pt;z-index:251657216;mso-position-horizontal-relative:page" coordorigin="94,-601" coordsize="2,10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">
                <v:shape id="Freeform 5" o:spid="_x0000_s1027" style="position:absolute;left:94;top:-601;width:2;height:1073;visibility:visible;mso-wrap-style:square;v-text-anchor:top" coordsize="2,10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" path="m,1073l,e" filled="f" strokeweight=".72pt">
                  <v:path arrowok="t" o:connecttype="custom" o:connectlocs="0,472;0,-601" o:connectangles="0,0"/>
                </v:shape>
                <w10:wrap anchorx="page"/>
              </v:group>
            </w:pict>
          </mc:Fallback>
        </mc:AlternateContent>
      </w:r>
      <w:r w:rsidR="00BB3736">
        <w:t>Official</w:t>
      </w:r>
      <w:r w:rsidR="00BB3736">
        <w:rPr>
          <w:spacing w:val="-22"/>
        </w:rPr>
        <w:t xml:space="preserve"> </w:t>
      </w:r>
      <w:r w:rsidR="00BB3736">
        <w:t>Notice</w:t>
      </w:r>
    </w:p>
    <w:p w14:paraId="3F9D1F0A" w14:textId="77777777" w:rsidR="008A3B06" w:rsidRDefault="00BB3736">
      <w:pPr>
        <w:spacing w:before="1"/>
        <w:ind w:left="1348"/>
        <w:jc w:val="center"/>
        <w:rPr>
          <w:rFonts w:ascii="Times New Roman" w:eastAsia="Times New Roman" w:hAnsi="Times New Roman" w:cs="Times New Roman"/>
          <w:sz w:val="40"/>
          <w:szCs w:val="40"/>
        </w:rPr>
      </w:pPr>
      <w:r>
        <w:rPr>
          <w:rFonts w:ascii="Times New Roman"/>
          <w:i/>
          <w:sz w:val="40"/>
        </w:rPr>
        <w:t>Tentative</w:t>
      </w:r>
      <w:r>
        <w:rPr>
          <w:rFonts w:ascii="Times New Roman"/>
          <w:i/>
          <w:spacing w:val="-40"/>
          <w:sz w:val="40"/>
        </w:rPr>
        <w:t xml:space="preserve"> </w:t>
      </w:r>
      <w:r>
        <w:rPr>
          <w:rFonts w:ascii="Times New Roman"/>
          <w:i/>
          <w:sz w:val="40"/>
        </w:rPr>
        <w:t>Assessment</w:t>
      </w:r>
      <w:r>
        <w:rPr>
          <w:rFonts w:ascii="Times New Roman"/>
          <w:i/>
          <w:spacing w:val="18"/>
          <w:sz w:val="40"/>
        </w:rPr>
        <w:t xml:space="preserve"> </w:t>
      </w:r>
      <w:r>
        <w:rPr>
          <w:rFonts w:ascii="Times New Roman"/>
          <w:i/>
          <w:sz w:val="40"/>
        </w:rPr>
        <w:t>Roll</w:t>
      </w:r>
      <w:r>
        <w:rPr>
          <w:rFonts w:ascii="Times New Roman"/>
          <w:i/>
          <w:spacing w:val="-1"/>
          <w:sz w:val="40"/>
        </w:rPr>
        <w:t xml:space="preserve"> </w:t>
      </w:r>
      <w:r>
        <w:rPr>
          <w:rFonts w:ascii="Times New Roman"/>
          <w:i/>
          <w:sz w:val="40"/>
        </w:rPr>
        <w:t>-</w:t>
      </w:r>
      <w:r>
        <w:rPr>
          <w:rFonts w:ascii="Times New Roman"/>
          <w:i/>
          <w:spacing w:val="-47"/>
          <w:sz w:val="40"/>
        </w:rPr>
        <w:t xml:space="preserve"> </w:t>
      </w:r>
      <w:r>
        <w:rPr>
          <w:rFonts w:ascii="Times New Roman"/>
          <w:i/>
          <w:sz w:val="40"/>
        </w:rPr>
        <w:t>Assessor</w:t>
      </w:r>
      <w:r>
        <w:rPr>
          <w:rFonts w:ascii="Times New Roman"/>
          <w:i/>
          <w:spacing w:val="63"/>
          <w:sz w:val="40"/>
        </w:rPr>
        <w:t xml:space="preserve"> </w:t>
      </w:r>
      <w:r>
        <w:rPr>
          <w:rFonts w:ascii="Times New Roman"/>
          <w:i/>
          <w:sz w:val="40"/>
        </w:rPr>
        <w:t>Verification</w:t>
      </w:r>
    </w:p>
    <w:p w14:paraId="09BC9A01" w14:textId="027A6CF9" w:rsidR="008A3B06" w:rsidRDefault="00BB3736">
      <w:pPr>
        <w:pStyle w:val="BodyText"/>
        <w:spacing w:before="273" w:line="247" w:lineRule="auto"/>
        <w:ind w:right="376" w:firstLine="93"/>
      </w:pPr>
      <w:r>
        <w:rPr>
          <w:w w:val="80"/>
        </w:rPr>
        <w:t>Pursuant</w:t>
      </w:r>
      <w:r>
        <w:rPr>
          <w:spacing w:val="-3"/>
          <w:w w:val="80"/>
        </w:rPr>
        <w:t xml:space="preserve"> </w:t>
      </w:r>
      <w:r>
        <w:rPr>
          <w:w w:val="80"/>
        </w:rPr>
        <w:t>to</w:t>
      </w:r>
      <w:r>
        <w:rPr>
          <w:spacing w:val="-8"/>
          <w:w w:val="80"/>
        </w:rPr>
        <w:t xml:space="preserve"> </w:t>
      </w:r>
      <w:r>
        <w:rPr>
          <w:w w:val="80"/>
        </w:rPr>
        <w:t>Section</w:t>
      </w:r>
      <w:r>
        <w:rPr>
          <w:spacing w:val="-6"/>
          <w:w w:val="80"/>
        </w:rPr>
        <w:t xml:space="preserve"> </w:t>
      </w:r>
      <w:r>
        <w:rPr>
          <w:w w:val="80"/>
        </w:rPr>
        <w:t>505,</w:t>
      </w:r>
      <w:r>
        <w:rPr>
          <w:spacing w:val="3"/>
          <w:w w:val="80"/>
        </w:rPr>
        <w:t xml:space="preserve"> </w:t>
      </w:r>
      <w:r>
        <w:rPr>
          <w:w w:val="80"/>
        </w:rPr>
        <w:t>NYS</w:t>
      </w:r>
      <w:r>
        <w:rPr>
          <w:spacing w:val="-8"/>
          <w:w w:val="80"/>
        </w:rPr>
        <w:t xml:space="preserve"> </w:t>
      </w:r>
      <w:r>
        <w:rPr>
          <w:w w:val="80"/>
        </w:rPr>
        <w:t>Real</w:t>
      </w:r>
      <w:r>
        <w:rPr>
          <w:spacing w:val="-11"/>
          <w:w w:val="80"/>
        </w:rPr>
        <w:t xml:space="preserve"> </w:t>
      </w:r>
      <w:r>
        <w:rPr>
          <w:w w:val="80"/>
        </w:rPr>
        <w:t>Property</w:t>
      </w:r>
      <w:r>
        <w:rPr>
          <w:spacing w:val="-10"/>
          <w:w w:val="80"/>
        </w:rPr>
        <w:t xml:space="preserve"> </w:t>
      </w:r>
      <w:r>
        <w:rPr>
          <w:w w:val="80"/>
        </w:rPr>
        <w:t>Tax</w:t>
      </w:r>
      <w:r>
        <w:rPr>
          <w:spacing w:val="1"/>
          <w:w w:val="80"/>
        </w:rPr>
        <w:t xml:space="preserve"> </w:t>
      </w:r>
      <w:r>
        <w:rPr>
          <w:w w:val="80"/>
        </w:rPr>
        <w:t>Law,</w:t>
      </w:r>
      <w:r>
        <w:rPr>
          <w:spacing w:val="-6"/>
          <w:w w:val="80"/>
        </w:rPr>
        <w:t xml:space="preserve"> </w:t>
      </w:r>
      <w:r>
        <w:rPr>
          <w:w w:val="80"/>
        </w:rPr>
        <w:t>the</w:t>
      </w:r>
      <w:r>
        <w:rPr>
          <w:spacing w:val="-1"/>
          <w:w w:val="80"/>
        </w:rPr>
        <w:t xml:space="preserve"> </w:t>
      </w:r>
      <w:r>
        <w:rPr>
          <w:w w:val="80"/>
        </w:rPr>
        <w:t>Sole</w:t>
      </w:r>
      <w:r>
        <w:rPr>
          <w:spacing w:val="-10"/>
          <w:w w:val="80"/>
        </w:rPr>
        <w:t xml:space="preserve"> </w:t>
      </w:r>
      <w:r>
        <w:rPr>
          <w:w w:val="80"/>
        </w:rPr>
        <w:t>Assessor,</w:t>
      </w:r>
      <w:r>
        <w:rPr>
          <w:spacing w:val="12"/>
          <w:w w:val="80"/>
        </w:rPr>
        <w:t xml:space="preserve"> </w:t>
      </w:r>
      <w:r>
        <w:rPr>
          <w:w w:val="80"/>
        </w:rPr>
        <w:t>Town</w:t>
      </w:r>
      <w:r>
        <w:rPr>
          <w:spacing w:val="3"/>
          <w:w w:val="80"/>
        </w:rPr>
        <w:t xml:space="preserve"> </w:t>
      </w:r>
      <w:r>
        <w:rPr>
          <w:w w:val="80"/>
        </w:rPr>
        <w:t>of</w:t>
      </w:r>
      <w:r>
        <w:rPr>
          <w:spacing w:val="10"/>
          <w:w w:val="80"/>
        </w:rPr>
        <w:t xml:space="preserve"> </w:t>
      </w:r>
      <w:r>
        <w:rPr>
          <w:w w:val="80"/>
          <w:u w:val="single" w:color="000000"/>
        </w:rPr>
        <w:t>EAST</w:t>
      </w:r>
      <w:r>
        <w:rPr>
          <w:spacing w:val="2"/>
          <w:w w:val="80"/>
          <w:u w:val="single" w:color="000000"/>
        </w:rPr>
        <w:t xml:space="preserve"> </w:t>
      </w:r>
      <w:r>
        <w:rPr>
          <w:w w:val="80"/>
          <w:u w:val="single" w:color="000000"/>
        </w:rPr>
        <w:t>BLOOMFI</w:t>
      </w:r>
      <w:r>
        <w:rPr>
          <w:spacing w:val="-33"/>
          <w:w w:val="80"/>
          <w:u w:val="single" w:color="000000"/>
        </w:rPr>
        <w:t xml:space="preserve"> </w:t>
      </w:r>
      <w:r>
        <w:rPr>
          <w:w w:val="80"/>
          <w:u w:val="single" w:color="000000"/>
        </w:rPr>
        <w:t>ELD</w:t>
      </w:r>
      <w:r>
        <w:rPr>
          <w:spacing w:val="-3"/>
          <w:w w:val="80"/>
          <w:u w:val="single" w:color="000000"/>
        </w:rPr>
        <w:t xml:space="preserve"> </w:t>
      </w:r>
      <w:r>
        <w:rPr>
          <w:w w:val="80"/>
        </w:rPr>
        <w:t>County</w:t>
      </w:r>
      <w:r>
        <w:rPr>
          <w:spacing w:val="-2"/>
          <w:w w:val="80"/>
        </w:rPr>
        <w:t xml:space="preserve"> </w:t>
      </w:r>
      <w:r>
        <w:rPr>
          <w:w w:val="80"/>
        </w:rPr>
        <w:t>of</w:t>
      </w:r>
      <w:r>
        <w:rPr>
          <w:w w:val="75"/>
        </w:rPr>
        <w:t xml:space="preserve">  </w:t>
      </w:r>
      <w:r>
        <w:rPr>
          <w:w w:val="85"/>
        </w:rPr>
        <w:t>Ontario,</w:t>
      </w:r>
      <w:r>
        <w:rPr>
          <w:spacing w:val="-22"/>
          <w:w w:val="85"/>
        </w:rPr>
        <w:t xml:space="preserve"> </w:t>
      </w:r>
      <w:r>
        <w:rPr>
          <w:w w:val="85"/>
        </w:rPr>
        <w:t>NY</w:t>
      </w:r>
      <w:r>
        <w:rPr>
          <w:spacing w:val="-27"/>
          <w:w w:val="85"/>
        </w:rPr>
        <w:t xml:space="preserve"> </w:t>
      </w:r>
      <w:r>
        <w:rPr>
          <w:w w:val="85"/>
        </w:rPr>
        <w:t>says:</w:t>
      </w:r>
      <w:r>
        <w:rPr>
          <w:spacing w:val="-2"/>
          <w:w w:val="85"/>
        </w:rPr>
        <w:t xml:space="preserve"> </w:t>
      </w:r>
      <w:r>
        <w:rPr>
          <w:w w:val="85"/>
        </w:rPr>
        <w:t>"I,</w:t>
      </w:r>
      <w:r>
        <w:rPr>
          <w:spacing w:val="-30"/>
          <w:w w:val="85"/>
        </w:rPr>
        <w:t xml:space="preserve"> </w:t>
      </w:r>
      <w:r>
        <w:rPr>
          <w:w w:val="85"/>
        </w:rPr>
        <w:t>the</w:t>
      </w:r>
      <w:r>
        <w:rPr>
          <w:spacing w:val="-22"/>
          <w:w w:val="85"/>
        </w:rPr>
        <w:t xml:space="preserve"> </w:t>
      </w:r>
      <w:r>
        <w:rPr>
          <w:w w:val="85"/>
        </w:rPr>
        <w:t>undersigned,</w:t>
      </w:r>
      <w:r>
        <w:rPr>
          <w:spacing w:val="-23"/>
          <w:w w:val="85"/>
        </w:rPr>
        <w:t xml:space="preserve"> </w:t>
      </w:r>
      <w:r>
        <w:rPr>
          <w:w w:val="85"/>
        </w:rPr>
        <w:t>do</w:t>
      </w:r>
      <w:r>
        <w:rPr>
          <w:spacing w:val="-27"/>
          <w:w w:val="85"/>
        </w:rPr>
        <w:t xml:space="preserve"> </w:t>
      </w:r>
      <w:r>
        <w:rPr>
          <w:w w:val="85"/>
        </w:rPr>
        <w:t>depose</w:t>
      </w:r>
      <w:r>
        <w:rPr>
          <w:spacing w:val="-21"/>
          <w:w w:val="85"/>
        </w:rPr>
        <w:t xml:space="preserve"> </w:t>
      </w:r>
      <w:r>
        <w:rPr>
          <w:w w:val="85"/>
        </w:rPr>
        <w:t>and</w:t>
      </w:r>
      <w:r>
        <w:rPr>
          <w:spacing w:val="-26"/>
          <w:w w:val="85"/>
        </w:rPr>
        <w:t xml:space="preserve"> </w:t>
      </w:r>
      <w:r>
        <w:rPr>
          <w:w w:val="85"/>
        </w:rPr>
        <w:t>swear</w:t>
      </w:r>
      <w:r>
        <w:rPr>
          <w:spacing w:val="-24"/>
          <w:w w:val="85"/>
        </w:rPr>
        <w:t xml:space="preserve"> </w:t>
      </w:r>
      <w:r>
        <w:rPr>
          <w:w w:val="85"/>
        </w:rPr>
        <w:t>that,</w:t>
      </w:r>
      <w:r>
        <w:rPr>
          <w:spacing w:val="-25"/>
          <w:w w:val="85"/>
        </w:rPr>
        <w:t xml:space="preserve"> </w:t>
      </w:r>
      <w:r>
        <w:rPr>
          <w:w w:val="85"/>
        </w:rPr>
        <w:t>to</w:t>
      </w:r>
      <w:r>
        <w:rPr>
          <w:spacing w:val="-23"/>
          <w:w w:val="85"/>
        </w:rPr>
        <w:t xml:space="preserve"> </w:t>
      </w:r>
      <w:r>
        <w:rPr>
          <w:w w:val="85"/>
        </w:rPr>
        <w:t>the</w:t>
      </w:r>
      <w:r>
        <w:rPr>
          <w:spacing w:val="-23"/>
          <w:w w:val="85"/>
        </w:rPr>
        <w:t xml:space="preserve"> </w:t>
      </w:r>
      <w:r>
        <w:rPr>
          <w:w w:val="85"/>
        </w:rPr>
        <w:t>best</w:t>
      </w:r>
      <w:r>
        <w:rPr>
          <w:spacing w:val="-25"/>
          <w:w w:val="85"/>
        </w:rPr>
        <w:t xml:space="preserve"> </w:t>
      </w:r>
      <w:r>
        <w:rPr>
          <w:w w:val="85"/>
        </w:rPr>
        <w:t>of</w:t>
      </w:r>
      <w:r>
        <w:rPr>
          <w:spacing w:val="-23"/>
          <w:w w:val="85"/>
        </w:rPr>
        <w:t xml:space="preserve"> </w:t>
      </w:r>
      <w:r>
        <w:rPr>
          <w:w w:val="85"/>
        </w:rPr>
        <w:t>my</w:t>
      </w:r>
      <w:r>
        <w:rPr>
          <w:spacing w:val="-24"/>
          <w:w w:val="85"/>
        </w:rPr>
        <w:t xml:space="preserve"> </w:t>
      </w:r>
      <w:r>
        <w:rPr>
          <w:w w:val="85"/>
        </w:rPr>
        <w:t>knowledge</w:t>
      </w:r>
      <w:r>
        <w:rPr>
          <w:spacing w:val="-25"/>
          <w:w w:val="85"/>
        </w:rPr>
        <w:t xml:space="preserve"> </w:t>
      </w:r>
      <w:r>
        <w:rPr>
          <w:w w:val="85"/>
        </w:rPr>
        <w:t>and</w:t>
      </w:r>
      <w:r>
        <w:rPr>
          <w:spacing w:val="-23"/>
          <w:w w:val="85"/>
        </w:rPr>
        <w:t xml:space="preserve"> </w:t>
      </w:r>
      <w:r>
        <w:rPr>
          <w:w w:val="85"/>
        </w:rPr>
        <w:t>belief,</w:t>
      </w:r>
      <w:r>
        <w:rPr>
          <w:spacing w:val="-21"/>
          <w:w w:val="85"/>
        </w:rPr>
        <w:t xml:space="preserve"> </w:t>
      </w:r>
      <w:r w:rsidR="00A165AA">
        <w:rPr>
          <w:spacing w:val="3"/>
          <w:w w:val="85"/>
        </w:rPr>
        <w:t>I</w:t>
      </w:r>
      <w:r w:rsidR="00A165AA">
        <w:rPr>
          <w:spacing w:val="4"/>
          <w:w w:val="85"/>
        </w:rPr>
        <w:t xml:space="preserve"> have</w:t>
      </w:r>
      <w:r>
        <w:rPr>
          <w:spacing w:val="-28"/>
          <w:w w:val="85"/>
        </w:rPr>
        <w:t xml:space="preserve"> </w:t>
      </w:r>
      <w:r>
        <w:rPr>
          <w:w w:val="85"/>
        </w:rPr>
        <w:t>set</w:t>
      </w:r>
      <w:r>
        <w:rPr>
          <w:spacing w:val="-28"/>
          <w:w w:val="85"/>
        </w:rPr>
        <w:t xml:space="preserve"> </w:t>
      </w:r>
      <w:r>
        <w:rPr>
          <w:w w:val="85"/>
        </w:rPr>
        <w:t>forth</w:t>
      </w:r>
      <w:r>
        <w:rPr>
          <w:spacing w:val="-21"/>
          <w:w w:val="85"/>
        </w:rPr>
        <w:t xml:space="preserve"> </w:t>
      </w:r>
      <w:r>
        <w:rPr>
          <w:w w:val="85"/>
        </w:rPr>
        <w:t>in</w:t>
      </w:r>
      <w:r>
        <w:rPr>
          <w:spacing w:val="24"/>
          <w:w w:val="82"/>
        </w:rPr>
        <w:t xml:space="preserve"> </w:t>
      </w:r>
      <w:r>
        <w:rPr>
          <w:w w:val="85"/>
        </w:rPr>
        <w:t>the</w:t>
      </w:r>
      <w:r>
        <w:rPr>
          <w:spacing w:val="-29"/>
          <w:w w:val="85"/>
        </w:rPr>
        <w:t xml:space="preserve"> </w:t>
      </w:r>
      <w:r>
        <w:rPr>
          <w:w w:val="85"/>
        </w:rPr>
        <w:t>Tentative</w:t>
      </w:r>
      <w:r>
        <w:rPr>
          <w:spacing w:val="-29"/>
          <w:w w:val="85"/>
        </w:rPr>
        <w:t xml:space="preserve"> </w:t>
      </w:r>
      <w:r>
        <w:rPr>
          <w:w w:val="85"/>
        </w:rPr>
        <w:t>Assessment</w:t>
      </w:r>
      <w:r>
        <w:rPr>
          <w:spacing w:val="-21"/>
          <w:w w:val="85"/>
        </w:rPr>
        <w:t xml:space="preserve"> </w:t>
      </w:r>
      <w:r>
        <w:rPr>
          <w:w w:val="85"/>
        </w:rPr>
        <w:t>Roll</w:t>
      </w:r>
      <w:r>
        <w:rPr>
          <w:spacing w:val="-33"/>
          <w:w w:val="85"/>
        </w:rPr>
        <w:t xml:space="preserve"> </w:t>
      </w:r>
      <w:r>
        <w:rPr>
          <w:w w:val="85"/>
        </w:rPr>
        <w:t>attached</w:t>
      </w:r>
      <w:r>
        <w:rPr>
          <w:spacing w:val="-29"/>
          <w:w w:val="85"/>
        </w:rPr>
        <w:t xml:space="preserve"> </w:t>
      </w:r>
      <w:r>
        <w:rPr>
          <w:w w:val="85"/>
        </w:rPr>
        <w:t>hereto</w:t>
      </w:r>
      <w:r>
        <w:rPr>
          <w:spacing w:val="-33"/>
          <w:w w:val="85"/>
        </w:rPr>
        <w:t xml:space="preserve"> </w:t>
      </w:r>
      <w:r>
        <w:rPr>
          <w:w w:val="85"/>
        </w:rPr>
        <w:t>or</w:t>
      </w:r>
      <w:r w:rsidR="00BC3E74">
        <w:rPr>
          <w:w w:val="85"/>
        </w:rPr>
        <w:t xml:space="preserve"> </w:t>
      </w:r>
      <w:r>
        <w:rPr>
          <w:spacing w:val="-33"/>
          <w:w w:val="85"/>
        </w:rPr>
        <w:t xml:space="preserve"> </w:t>
      </w:r>
      <w:r>
        <w:rPr>
          <w:w w:val="85"/>
        </w:rPr>
        <w:t>filed</w:t>
      </w:r>
      <w:r>
        <w:rPr>
          <w:spacing w:val="-30"/>
          <w:w w:val="85"/>
        </w:rPr>
        <w:t xml:space="preserve"> </w:t>
      </w:r>
      <w:r>
        <w:rPr>
          <w:w w:val="85"/>
        </w:rPr>
        <w:t>herewith,</w:t>
      </w:r>
      <w:r>
        <w:rPr>
          <w:spacing w:val="-28"/>
          <w:w w:val="85"/>
        </w:rPr>
        <w:t xml:space="preserve"> </w:t>
      </w:r>
      <w:r>
        <w:rPr>
          <w:w w:val="85"/>
        </w:rPr>
        <w:t>all</w:t>
      </w:r>
      <w:r>
        <w:rPr>
          <w:spacing w:val="-32"/>
          <w:w w:val="85"/>
        </w:rPr>
        <w:t xml:space="preserve"> </w:t>
      </w:r>
      <w:r>
        <w:rPr>
          <w:w w:val="85"/>
        </w:rPr>
        <w:t>the</w:t>
      </w:r>
      <w:r>
        <w:rPr>
          <w:spacing w:val="-30"/>
          <w:w w:val="85"/>
        </w:rPr>
        <w:t xml:space="preserve"> </w:t>
      </w:r>
      <w:r>
        <w:rPr>
          <w:w w:val="85"/>
        </w:rPr>
        <w:t>real</w:t>
      </w:r>
      <w:r>
        <w:rPr>
          <w:spacing w:val="-30"/>
          <w:w w:val="85"/>
        </w:rPr>
        <w:t xml:space="preserve"> </w:t>
      </w:r>
      <w:r>
        <w:rPr>
          <w:w w:val="85"/>
        </w:rPr>
        <w:t>property</w:t>
      </w:r>
      <w:r>
        <w:rPr>
          <w:spacing w:val="-32"/>
          <w:w w:val="85"/>
        </w:rPr>
        <w:t xml:space="preserve"> </w:t>
      </w:r>
      <w:r>
        <w:rPr>
          <w:w w:val="85"/>
        </w:rPr>
        <w:t>situated</w:t>
      </w:r>
      <w:r>
        <w:rPr>
          <w:spacing w:val="-28"/>
          <w:w w:val="85"/>
        </w:rPr>
        <w:t xml:space="preserve"> </w:t>
      </w:r>
      <w:r>
        <w:rPr>
          <w:w w:val="85"/>
        </w:rPr>
        <w:t>in</w:t>
      </w:r>
      <w:r>
        <w:rPr>
          <w:spacing w:val="-34"/>
          <w:w w:val="85"/>
        </w:rPr>
        <w:t xml:space="preserve"> </w:t>
      </w:r>
      <w:r>
        <w:rPr>
          <w:w w:val="85"/>
        </w:rPr>
        <w:t>the</w:t>
      </w:r>
      <w:r>
        <w:rPr>
          <w:spacing w:val="-29"/>
          <w:w w:val="85"/>
        </w:rPr>
        <w:t xml:space="preserve"> </w:t>
      </w:r>
      <w:r>
        <w:rPr>
          <w:w w:val="85"/>
        </w:rPr>
        <w:t>assessing</w:t>
      </w:r>
      <w:r>
        <w:rPr>
          <w:spacing w:val="-26"/>
          <w:w w:val="85"/>
        </w:rPr>
        <w:t xml:space="preserve"> </w:t>
      </w:r>
      <w:r>
        <w:rPr>
          <w:w w:val="85"/>
        </w:rPr>
        <w:t>unit</w:t>
      </w:r>
      <w:r>
        <w:rPr>
          <w:spacing w:val="-32"/>
          <w:w w:val="85"/>
        </w:rPr>
        <w:t xml:space="preserve"> </w:t>
      </w:r>
      <w:r>
        <w:rPr>
          <w:w w:val="85"/>
        </w:rPr>
        <w:t>in</w:t>
      </w:r>
      <w:r>
        <w:rPr>
          <w:spacing w:val="-34"/>
          <w:w w:val="85"/>
        </w:rPr>
        <w:t xml:space="preserve"> </w:t>
      </w:r>
      <w:r>
        <w:rPr>
          <w:w w:val="85"/>
        </w:rPr>
        <w:t>which</w:t>
      </w:r>
      <w:r>
        <w:rPr>
          <w:spacing w:val="-24"/>
          <w:w w:val="85"/>
        </w:rPr>
        <w:t xml:space="preserve"> </w:t>
      </w:r>
      <w:r>
        <w:rPr>
          <w:w w:val="85"/>
        </w:rPr>
        <w:t>I</w:t>
      </w:r>
    </w:p>
    <w:p w14:paraId="236CC3E6" w14:textId="77777777" w:rsidR="008A3B06" w:rsidRDefault="00BB3736">
      <w:pPr>
        <w:pStyle w:val="BodyText"/>
        <w:spacing w:line="244" w:lineRule="auto"/>
        <w:ind w:right="159"/>
        <w:jc w:val="both"/>
      </w:pPr>
      <w:r>
        <w:rPr>
          <w:w w:val="85"/>
        </w:rPr>
        <w:t>am</w:t>
      </w:r>
      <w:r>
        <w:rPr>
          <w:spacing w:val="-34"/>
          <w:w w:val="85"/>
        </w:rPr>
        <w:t xml:space="preserve"> </w:t>
      </w:r>
      <w:r>
        <w:rPr>
          <w:w w:val="85"/>
        </w:rPr>
        <w:t>Assessor</w:t>
      </w:r>
      <w:r>
        <w:rPr>
          <w:spacing w:val="-22"/>
          <w:w w:val="85"/>
        </w:rPr>
        <w:t xml:space="preserve"> </w:t>
      </w:r>
      <w:r>
        <w:rPr>
          <w:w w:val="85"/>
        </w:rPr>
        <w:t>and,</w:t>
      </w:r>
      <w:r>
        <w:rPr>
          <w:spacing w:val="-32"/>
          <w:w w:val="85"/>
        </w:rPr>
        <w:t xml:space="preserve"> </w:t>
      </w:r>
      <w:r>
        <w:rPr>
          <w:w w:val="85"/>
        </w:rPr>
        <w:t>with</w:t>
      </w:r>
      <w:r>
        <w:rPr>
          <w:spacing w:val="-29"/>
          <w:w w:val="85"/>
        </w:rPr>
        <w:t xml:space="preserve"> </w:t>
      </w:r>
      <w:r>
        <w:rPr>
          <w:w w:val="85"/>
        </w:rPr>
        <w:t>the</w:t>
      </w:r>
      <w:r>
        <w:rPr>
          <w:spacing w:val="-28"/>
          <w:w w:val="85"/>
        </w:rPr>
        <w:t xml:space="preserve"> </w:t>
      </w:r>
      <w:r>
        <w:rPr>
          <w:w w:val="85"/>
        </w:rPr>
        <w:t>exception</w:t>
      </w:r>
      <w:r>
        <w:rPr>
          <w:spacing w:val="-27"/>
          <w:w w:val="85"/>
        </w:rPr>
        <w:t xml:space="preserve"> </w:t>
      </w:r>
      <w:r>
        <w:rPr>
          <w:w w:val="85"/>
        </w:rPr>
        <w:t>of</w:t>
      </w:r>
      <w:r>
        <w:rPr>
          <w:spacing w:val="-31"/>
          <w:w w:val="85"/>
        </w:rPr>
        <w:t xml:space="preserve"> </w:t>
      </w:r>
      <w:r>
        <w:rPr>
          <w:w w:val="85"/>
        </w:rPr>
        <w:t>assessments</w:t>
      </w:r>
      <w:r>
        <w:rPr>
          <w:spacing w:val="-21"/>
          <w:w w:val="85"/>
        </w:rPr>
        <w:t xml:space="preserve"> </w:t>
      </w:r>
      <w:r>
        <w:rPr>
          <w:w w:val="85"/>
        </w:rPr>
        <w:t>made</w:t>
      </w:r>
      <w:r>
        <w:rPr>
          <w:spacing w:val="-30"/>
          <w:w w:val="85"/>
        </w:rPr>
        <w:t xml:space="preserve"> </w:t>
      </w:r>
      <w:r>
        <w:rPr>
          <w:w w:val="85"/>
        </w:rPr>
        <w:t>by</w:t>
      </w:r>
      <w:r>
        <w:rPr>
          <w:spacing w:val="-33"/>
          <w:w w:val="85"/>
        </w:rPr>
        <w:t xml:space="preserve"> </w:t>
      </w:r>
      <w:r>
        <w:rPr>
          <w:w w:val="85"/>
        </w:rPr>
        <w:t>the</w:t>
      </w:r>
      <w:r>
        <w:rPr>
          <w:spacing w:val="-28"/>
          <w:w w:val="85"/>
        </w:rPr>
        <w:t xml:space="preserve"> </w:t>
      </w:r>
      <w:r>
        <w:rPr>
          <w:w w:val="85"/>
        </w:rPr>
        <w:t>State</w:t>
      </w:r>
      <w:r>
        <w:rPr>
          <w:spacing w:val="-29"/>
          <w:w w:val="85"/>
        </w:rPr>
        <w:t xml:space="preserve"> </w:t>
      </w:r>
      <w:r>
        <w:rPr>
          <w:w w:val="85"/>
        </w:rPr>
        <w:t>Board</w:t>
      </w:r>
      <w:r>
        <w:rPr>
          <w:spacing w:val="-31"/>
          <w:w w:val="85"/>
        </w:rPr>
        <w:t xml:space="preserve"> </w:t>
      </w:r>
      <w:r>
        <w:rPr>
          <w:w w:val="85"/>
        </w:rPr>
        <w:t>of</w:t>
      </w:r>
      <w:r>
        <w:rPr>
          <w:spacing w:val="-31"/>
          <w:w w:val="85"/>
        </w:rPr>
        <w:t xml:space="preserve"> </w:t>
      </w:r>
      <w:r>
        <w:rPr>
          <w:w w:val="85"/>
        </w:rPr>
        <w:t>Real</w:t>
      </w:r>
      <w:r>
        <w:rPr>
          <w:spacing w:val="-27"/>
          <w:w w:val="85"/>
        </w:rPr>
        <w:t xml:space="preserve"> </w:t>
      </w:r>
      <w:r>
        <w:rPr>
          <w:w w:val="85"/>
        </w:rPr>
        <w:t>Property</w:t>
      </w:r>
      <w:r>
        <w:rPr>
          <w:spacing w:val="-27"/>
          <w:w w:val="85"/>
        </w:rPr>
        <w:t xml:space="preserve"> </w:t>
      </w:r>
      <w:r>
        <w:rPr>
          <w:w w:val="85"/>
        </w:rPr>
        <w:t>Services,</w:t>
      </w:r>
      <w:r>
        <w:rPr>
          <w:spacing w:val="-25"/>
          <w:w w:val="85"/>
        </w:rPr>
        <w:t xml:space="preserve"> </w:t>
      </w:r>
      <w:r w:rsidR="00A165AA">
        <w:rPr>
          <w:spacing w:val="3"/>
          <w:w w:val="85"/>
        </w:rPr>
        <w:t>I</w:t>
      </w:r>
      <w:r w:rsidR="00A165AA">
        <w:rPr>
          <w:spacing w:val="4"/>
          <w:w w:val="85"/>
        </w:rPr>
        <w:t xml:space="preserve"> have</w:t>
      </w:r>
      <w:r>
        <w:rPr>
          <w:spacing w:val="-32"/>
          <w:w w:val="85"/>
        </w:rPr>
        <w:t xml:space="preserve"> </w:t>
      </w:r>
      <w:r>
        <w:rPr>
          <w:w w:val="85"/>
        </w:rPr>
        <w:t>estimated</w:t>
      </w:r>
      <w:r>
        <w:rPr>
          <w:spacing w:val="-27"/>
          <w:w w:val="85"/>
        </w:rPr>
        <w:t xml:space="preserve"> </w:t>
      </w:r>
      <w:r>
        <w:rPr>
          <w:w w:val="85"/>
        </w:rPr>
        <w:t>the</w:t>
      </w:r>
      <w:r>
        <w:rPr>
          <w:spacing w:val="24"/>
          <w:w w:val="78"/>
        </w:rPr>
        <w:t xml:space="preserve"> </w:t>
      </w:r>
      <w:r>
        <w:rPr>
          <w:w w:val="85"/>
        </w:rPr>
        <w:t>value</w:t>
      </w:r>
      <w:r>
        <w:rPr>
          <w:spacing w:val="-22"/>
          <w:w w:val="85"/>
        </w:rPr>
        <w:t xml:space="preserve"> </w:t>
      </w:r>
      <w:r>
        <w:rPr>
          <w:w w:val="85"/>
        </w:rPr>
        <w:t>of</w:t>
      </w:r>
      <w:r>
        <w:rPr>
          <w:spacing w:val="-30"/>
          <w:w w:val="85"/>
        </w:rPr>
        <w:t xml:space="preserve"> </w:t>
      </w:r>
      <w:r>
        <w:rPr>
          <w:w w:val="85"/>
        </w:rPr>
        <w:t>each</w:t>
      </w:r>
      <w:r>
        <w:rPr>
          <w:spacing w:val="-25"/>
          <w:w w:val="85"/>
        </w:rPr>
        <w:t xml:space="preserve"> </w:t>
      </w:r>
      <w:r>
        <w:rPr>
          <w:w w:val="85"/>
        </w:rPr>
        <w:t>such</w:t>
      </w:r>
      <w:r>
        <w:rPr>
          <w:spacing w:val="-23"/>
          <w:w w:val="85"/>
        </w:rPr>
        <w:t xml:space="preserve"> </w:t>
      </w:r>
      <w:r>
        <w:rPr>
          <w:w w:val="85"/>
        </w:rPr>
        <w:t>real</w:t>
      </w:r>
      <w:r>
        <w:rPr>
          <w:spacing w:val="-28"/>
          <w:w w:val="85"/>
        </w:rPr>
        <w:t xml:space="preserve"> </w:t>
      </w:r>
      <w:r>
        <w:rPr>
          <w:w w:val="85"/>
        </w:rPr>
        <w:t>property</w:t>
      </w:r>
      <w:r>
        <w:rPr>
          <w:spacing w:val="-23"/>
          <w:w w:val="85"/>
        </w:rPr>
        <w:t xml:space="preserve"> </w:t>
      </w:r>
      <w:r>
        <w:rPr>
          <w:w w:val="85"/>
        </w:rPr>
        <w:t>at</w:t>
      </w:r>
      <w:r>
        <w:rPr>
          <w:spacing w:val="-30"/>
          <w:w w:val="85"/>
        </w:rPr>
        <w:t xml:space="preserve"> </w:t>
      </w:r>
      <w:r>
        <w:rPr>
          <w:w w:val="85"/>
        </w:rPr>
        <w:t>the</w:t>
      </w:r>
      <w:r>
        <w:rPr>
          <w:spacing w:val="-23"/>
          <w:w w:val="85"/>
        </w:rPr>
        <w:t xml:space="preserve"> </w:t>
      </w:r>
      <w:r>
        <w:rPr>
          <w:w w:val="85"/>
        </w:rPr>
        <w:t>sums</w:t>
      </w:r>
      <w:r>
        <w:rPr>
          <w:spacing w:val="-27"/>
          <w:w w:val="85"/>
        </w:rPr>
        <w:t xml:space="preserve"> </w:t>
      </w:r>
      <w:r>
        <w:rPr>
          <w:w w:val="85"/>
        </w:rPr>
        <w:t>which</w:t>
      </w:r>
      <w:r>
        <w:rPr>
          <w:spacing w:val="-16"/>
          <w:w w:val="85"/>
        </w:rPr>
        <w:t xml:space="preserve"> </w:t>
      </w:r>
      <w:r>
        <w:rPr>
          <w:w w:val="85"/>
        </w:rPr>
        <w:t>I</w:t>
      </w:r>
      <w:r>
        <w:rPr>
          <w:spacing w:val="-30"/>
          <w:w w:val="85"/>
        </w:rPr>
        <w:t xml:space="preserve"> </w:t>
      </w:r>
      <w:r>
        <w:rPr>
          <w:w w:val="85"/>
        </w:rPr>
        <w:t>have</w:t>
      </w:r>
      <w:r>
        <w:rPr>
          <w:spacing w:val="-29"/>
          <w:w w:val="85"/>
        </w:rPr>
        <w:t xml:space="preserve"> </w:t>
      </w:r>
      <w:r>
        <w:rPr>
          <w:w w:val="85"/>
        </w:rPr>
        <w:t>determined</w:t>
      </w:r>
      <w:r>
        <w:rPr>
          <w:spacing w:val="-22"/>
          <w:w w:val="85"/>
        </w:rPr>
        <w:t xml:space="preserve"> </w:t>
      </w:r>
      <w:r>
        <w:rPr>
          <w:w w:val="85"/>
        </w:rPr>
        <w:t>to</w:t>
      </w:r>
      <w:r>
        <w:rPr>
          <w:spacing w:val="-24"/>
          <w:w w:val="85"/>
        </w:rPr>
        <w:t xml:space="preserve"> </w:t>
      </w:r>
      <w:r>
        <w:rPr>
          <w:w w:val="85"/>
        </w:rPr>
        <w:t>be</w:t>
      </w:r>
      <w:r>
        <w:rPr>
          <w:spacing w:val="-23"/>
          <w:w w:val="85"/>
        </w:rPr>
        <w:t xml:space="preserve"> </w:t>
      </w:r>
      <w:r>
        <w:rPr>
          <w:w w:val="85"/>
        </w:rPr>
        <w:t>in</w:t>
      </w:r>
      <w:r>
        <w:rPr>
          <w:spacing w:val="-31"/>
          <w:w w:val="85"/>
        </w:rPr>
        <w:t xml:space="preserve"> </w:t>
      </w:r>
      <w:r>
        <w:rPr>
          <w:w w:val="85"/>
        </w:rPr>
        <w:t>accordance</w:t>
      </w:r>
      <w:r>
        <w:rPr>
          <w:spacing w:val="-17"/>
          <w:w w:val="85"/>
        </w:rPr>
        <w:t xml:space="preserve"> </w:t>
      </w:r>
      <w:r>
        <w:rPr>
          <w:w w:val="85"/>
        </w:rPr>
        <w:t>with</w:t>
      </w:r>
      <w:r>
        <w:rPr>
          <w:spacing w:val="-23"/>
          <w:w w:val="85"/>
        </w:rPr>
        <w:t xml:space="preserve"> </w:t>
      </w:r>
      <w:r>
        <w:rPr>
          <w:w w:val="85"/>
        </w:rPr>
        <w:t>the</w:t>
      </w:r>
      <w:r>
        <w:rPr>
          <w:spacing w:val="-26"/>
          <w:w w:val="85"/>
        </w:rPr>
        <w:t xml:space="preserve"> </w:t>
      </w:r>
      <w:r>
        <w:rPr>
          <w:w w:val="85"/>
        </w:rPr>
        <w:t>provisions</w:t>
      </w:r>
      <w:r>
        <w:rPr>
          <w:spacing w:val="-23"/>
          <w:w w:val="85"/>
        </w:rPr>
        <w:t xml:space="preserve"> </w:t>
      </w:r>
      <w:r>
        <w:rPr>
          <w:w w:val="85"/>
        </w:rPr>
        <w:t>of</w:t>
      </w:r>
      <w:r>
        <w:rPr>
          <w:spacing w:val="-26"/>
          <w:w w:val="85"/>
        </w:rPr>
        <w:t xml:space="preserve"> </w:t>
      </w:r>
      <w:r>
        <w:rPr>
          <w:w w:val="85"/>
        </w:rPr>
        <w:t>Section</w:t>
      </w:r>
      <w:r>
        <w:rPr>
          <w:spacing w:val="-19"/>
          <w:w w:val="85"/>
        </w:rPr>
        <w:t xml:space="preserve"> </w:t>
      </w:r>
      <w:r>
        <w:rPr>
          <w:w w:val="85"/>
        </w:rPr>
        <w:t>305</w:t>
      </w:r>
      <w:r>
        <w:rPr>
          <w:spacing w:val="-27"/>
          <w:w w:val="85"/>
        </w:rPr>
        <w:t xml:space="preserve"> </w:t>
      </w:r>
      <w:r>
        <w:rPr>
          <w:w w:val="85"/>
        </w:rPr>
        <w:t>of</w:t>
      </w:r>
      <w:r>
        <w:rPr>
          <w:w w:val="79"/>
        </w:rPr>
        <w:t xml:space="preserve"> </w:t>
      </w:r>
      <w:r>
        <w:rPr>
          <w:w w:val="80"/>
        </w:rPr>
        <w:t>the</w:t>
      </w:r>
      <w:r>
        <w:rPr>
          <w:spacing w:val="3"/>
          <w:w w:val="80"/>
        </w:rPr>
        <w:t xml:space="preserve"> </w:t>
      </w:r>
      <w:r>
        <w:rPr>
          <w:w w:val="80"/>
        </w:rPr>
        <w:t>Real</w:t>
      </w:r>
      <w:r>
        <w:rPr>
          <w:spacing w:val="-13"/>
          <w:w w:val="80"/>
        </w:rPr>
        <w:t xml:space="preserve"> </w:t>
      </w:r>
      <w:r>
        <w:rPr>
          <w:w w:val="80"/>
        </w:rPr>
        <w:t>Property</w:t>
      </w:r>
      <w:r>
        <w:rPr>
          <w:spacing w:val="-5"/>
          <w:w w:val="80"/>
        </w:rPr>
        <w:t xml:space="preserve"> </w:t>
      </w:r>
      <w:r>
        <w:rPr>
          <w:w w:val="80"/>
        </w:rPr>
        <w:t>Tax</w:t>
      </w:r>
      <w:r>
        <w:rPr>
          <w:spacing w:val="-6"/>
          <w:w w:val="80"/>
        </w:rPr>
        <w:t xml:space="preserve"> </w:t>
      </w:r>
      <w:r>
        <w:rPr>
          <w:w w:val="80"/>
        </w:rPr>
        <w:t>Law".</w:t>
      </w:r>
    </w:p>
    <w:p w14:paraId="1EA4167D" w14:textId="77777777" w:rsidR="008A3B06" w:rsidRDefault="008A3B06">
      <w:pPr>
        <w:rPr>
          <w:rFonts w:ascii="Arial" w:eastAsia="Arial" w:hAnsi="Arial" w:cs="Arial"/>
          <w:sz w:val="20"/>
          <w:szCs w:val="20"/>
        </w:rPr>
      </w:pPr>
    </w:p>
    <w:p w14:paraId="3F28F94E" w14:textId="77777777" w:rsidR="008A3B06" w:rsidRDefault="008A3B06">
      <w:pPr>
        <w:rPr>
          <w:rFonts w:ascii="Arial" w:eastAsia="Arial" w:hAnsi="Arial" w:cs="Arial"/>
          <w:sz w:val="21"/>
          <w:szCs w:val="21"/>
        </w:rPr>
        <w:sectPr w:rsidR="008A3B06">
          <w:type w:val="continuous"/>
          <w:pgSz w:w="12240" w:h="15840"/>
          <w:pgMar w:top="0" w:right="1620" w:bottom="280" w:left="0" w:header="720" w:footer="720" w:gutter="0"/>
          <w:cols w:space="720"/>
        </w:sectPr>
      </w:pPr>
    </w:p>
    <w:p w14:paraId="21F10D1D" w14:textId="5E6276F5" w:rsidR="008A3B06" w:rsidRDefault="00E359EE">
      <w:pPr>
        <w:tabs>
          <w:tab w:val="left" w:pos="3376"/>
        </w:tabs>
        <w:spacing w:before="76" w:line="230" w:lineRule="exact"/>
        <w:ind w:left="1972"/>
        <w:rPr>
          <w:rFonts w:ascii="Arial" w:eastAsia="Arial" w:hAnsi="Arial" w:cs="Arial"/>
          <w:sz w:val="15"/>
          <w:szCs w:val="15"/>
        </w:rPr>
      </w:pPr>
      <w:r>
        <w:rPr>
          <w:noProof/>
        </w:rPr>
        <mc:AlternateContent>
          <mc:Choice Requires="wpg">
            <w:drawing>
              <wp:anchor distT="0" distB="0" distL="114300" distR="114300" simplePos="0" relativeHeight="251658240" behindDoc="0" locked="0" layoutInCell="1" allowOverlap="1" wp14:anchorId="66DC9AD2" wp14:editId="382C60E7">
                <wp:simplePos x="0" y="0"/>
                <wp:positionH relativeFrom="page">
                  <wp:posOffset>52705</wp:posOffset>
                </wp:positionH>
                <wp:positionV relativeFrom="paragraph">
                  <wp:posOffset>-83185</wp:posOffset>
                </wp:positionV>
                <wp:extent cx="1270" cy="617220"/>
                <wp:effectExtent l="5080" t="5715" r="12700" b="5715"/>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617220"/>
                          <a:chOff x="83" y="-131"/>
                          <a:chExt cx="2" cy="972"/>
                        </a:xfrm>
                      </wpg:grpSpPr>
                      <wps:wsp>
                        <wps:cNvPr id="2" name="Freeform 3"/>
                        <wps:cNvSpPr>
                          <a:spLocks/>
                        </wps:cNvSpPr>
                        <wps:spPr bwMode="auto">
                          <a:xfrm>
                            <a:off x="83" y="-131"/>
                            <a:ext cx="2" cy="972"/>
                          </a:xfrm>
                          <a:custGeom>
                            <a:avLst/>
                            <a:gdLst>
                              <a:gd name="T0" fmla="+- 0 841 -131"/>
                              <a:gd name="T1" fmla="*/ 841 h 972"/>
                              <a:gd name="T2" fmla="+- 0 -131 -131"/>
                              <a:gd name="T3" fmla="*/ -131 h 972"/>
                            </a:gdLst>
                            <a:ahLst/>
                            <a:cxnLst>
                              <a:cxn ang="0">
                                <a:pos x="0" y="T1"/>
                              </a:cxn>
                              <a:cxn ang="0">
                                <a:pos x="0" y="T3"/>
                              </a:cxn>
                            </a:cxnLst>
                            <a:rect l="0" t="0" r="r" b="b"/>
                            <a:pathLst>
                              <a:path h="972">
                                <a:moveTo>
                                  <a:pt x="0" y="972"/>
                                </a:moveTo>
                                <a:lnTo>
                                  <a:pt x="0" y="0"/>
                                </a:lnTo>
                              </a:path>
                            </a:pathLst>
                          </a:custGeom>
                          <a:noFill/>
                          <a:ln w="457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0E761D4" id="Group 2" o:spid="_x0000_s1026" style="position:absolute;margin-left:4.15pt;margin-top:-6.55pt;width:.1pt;height:48.6pt;z-index:251658240;mso-position-horizontal-relative:page" coordorigin="83,-131" coordsize="2,9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">
                <v:shape id="Freeform 3" o:spid="_x0000_s1027" style="position:absolute;left:83;top:-131;width:2;height:972;visibility:visible;mso-wrap-style:square;v-text-anchor:top" coordsize="2,9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" path="m,972l,e" filled="f" strokeweight=".36pt">
                  <v:path arrowok="t" o:connecttype="custom" o:connectlocs="0,841;0,-131" o:connectangles="0,0"/>
                </v:shape>
                <w10:wrap anchorx="page"/>
              </v:group>
            </w:pict>
          </mc:Fallback>
        </mc:AlternateContent>
      </w:r>
    </w:p>
    <w:p w14:paraId="3790DAF7" w14:textId="77777777" w:rsidR="008A3B06" w:rsidRDefault="00BB3736">
      <w:pPr>
        <w:spacing w:line="149" w:lineRule="exact"/>
        <w:jc w:val="right"/>
        <w:rPr>
          <w:rFonts w:ascii="Arial" w:eastAsia="Arial" w:hAnsi="Arial" w:cs="Arial"/>
          <w:sz w:val="15"/>
          <w:szCs w:val="15"/>
        </w:rPr>
      </w:pPr>
      <w:r>
        <w:rPr>
          <w:rFonts w:ascii="Arial"/>
          <w:sz w:val="15"/>
        </w:rPr>
        <w:t>Signature:</w:t>
      </w:r>
    </w:p>
    <w:p w14:paraId="4B2D0FDE" w14:textId="36F1EB86" w:rsidR="008A3B06" w:rsidRDefault="00BB3736">
      <w:pPr>
        <w:rPr>
          <w:rFonts w:ascii="Arial" w:eastAsia="Arial" w:hAnsi="Arial" w:cs="Arial"/>
          <w:sz w:val="32"/>
          <w:szCs w:val="32"/>
        </w:rPr>
      </w:pPr>
      <w:r>
        <w:br w:type="column"/>
      </w:r>
      <w:r w:rsidR="00A165AA">
        <w:t xml:space="preserve">   Donald Collins</w:t>
      </w:r>
      <w:r w:rsidR="00A165AA">
        <w:tab/>
      </w:r>
      <w:r w:rsidR="00A165AA">
        <w:tab/>
      </w:r>
      <w:r w:rsidR="00A165AA">
        <w:tab/>
      </w:r>
      <w:r w:rsidR="00B22639">
        <w:t>April 2</w:t>
      </w:r>
      <w:r w:rsidR="00BD5F99">
        <w:t>8</w:t>
      </w:r>
      <w:r w:rsidR="00B22639">
        <w:t>, 202</w:t>
      </w:r>
      <w:r w:rsidR="00CE1EB2">
        <w:t>1</w:t>
      </w:r>
    </w:p>
    <w:p w14:paraId="1AC6A532" w14:textId="77777777" w:rsidR="008A3B06" w:rsidRDefault="00BB3736">
      <w:pPr>
        <w:spacing w:line="238" w:lineRule="exact"/>
        <w:ind w:left="55"/>
        <w:rPr>
          <w:rFonts w:ascii="Courier New" w:eastAsia="Courier New" w:hAnsi="Courier New" w:cs="Courier New"/>
          <w:sz w:val="23"/>
          <w:szCs w:val="23"/>
        </w:rPr>
      </w:pPr>
      <w:r>
        <w:rPr>
          <w:rFonts w:ascii="Courier New"/>
          <w:spacing w:val="-110"/>
          <w:w w:val="265"/>
          <w:sz w:val="23"/>
        </w:rPr>
        <w:t>-----------------</w:t>
      </w:r>
      <w:r>
        <w:rPr>
          <w:rFonts w:ascii="Courier New"/>
          <w:w w:val="265"/>
          <w:sz w:val="23"/>
        </w:rPr>
        <w:t>-</w:t>
      </w:r>
    </w:p>
    <w:p w14:paraId="51BC3812" w14:textId="77777777" w:rsidR="008A3B06" w:rsidRDefault="00BB3736">
      <w:pPr>
        <w:tabs>
          <w:tab w:val="left" w:pos="4065"/>
        </w:tabs>
        <w:spacing w:line="150" w:lineRule="exact"/>
        <w:ind w:left="192"/>
        <w:rPr>
          <w:rFonts w:ascii="Arial" w:eastAsia="Arial" w:hAnsi="Arial" w:cs="Arial"/>
          <w:sz w:val="15"/>
          <w:szCs w:val="15"/>
        </w:rPr>
      </w:pPr>
      <w:r>
        <w:rPr>
          <w:rFonts w:ascii="Arial"/>
          <w:w w:val="105"/>
          <w:sz w:val="15"/>
        </w:rPr>
        <w:t>Sole</w:t>
      </w:r>
      <w:r>
        <w:rPr>
          <w:rFonts w:ascii="Arial"/>
          <w:spacing w:val="-16"/>
          <w:w w:val="105"/>
          <w:sz w:val="15"/>
        </w:rPr>
        <w:t xml:space="preserve"> </w:t>
      </w:r>
      <w:r>
        <w:rPr>
          <w:rFonts w:ascii="Arial"/>
          <w:w w:val="105"/>
          <w:sz w:val="15"/>
        </w:rPr>
        <w:t>Assessor</w:t>
      </w:r>
      <w:r>
        <w:rPr>
          <w:rFonts w:ascii="Arial"/>
          <w:w w:val="105"/>
          <w:sz w:val="15"/>
        </w:rPr>
        <w:tab/>
        <w:t>Date</w:t>
      </w:r>
    </w:p>
    <w:p w14:paraId="3CBFDA43" w14:textId="77777777" w:rsidR="008A3B06" w:rsidRDefault="008A3B06">
      <w:pPr>
        <w:spacing w:line="150" w:lineRule="exact"/>
        <w:rPr>
          <w:rFonts w:ascii="Arial" w:eastAsia="Arial" w:hAnsi="Arial" w:cs="Arial"/>
          <w:sz w:val="15"/>
          <w:szCs w:val="15"/>
        </w:rPr>
        <w:sectPr w:rsidR="008A3B06">
          <w:type w:val="continuous"/>
          <w:pgSz w:w="12240" w:h="15840"/>
          <w:pgMar w:top="0" w:right="1620" w:bottom="280" w:left="0" w:header="720" w:footer="720" w:gutter="0"/>
          <w:cols w:num="2" w:space="720" w:equalWidth="0">
            <w:col w:w="4887" w:space="40"/>
            <w:col w:w="5693"/>
          </w:cols>
        </w:sectPr>
      </w:pPr>
    </w:p>
    <w:p w14:paraId="2725205F" w14:textId="77777777" w:rsidR="008A3B06" w:rsidRDefault="008A3B06">
      <w:pPr>
        <w:rPr>
          <w:rFonts w:ascii="Arial" w:eastAsia="Arial" w:hAnsi="Arial" w:cs="Arial"/>
          <w:sz w:val="20"/>
          <w:szCs w:val="20"/>
        </w:rPr>
      </w:pPr>
    </w:p>
    <w:p w14:paraId="5657A2CB" w14:textId="77777777" w:rsidR="008A3B06" w:rsidRDefault="008A3B06">
      <w:pPr>
        <w:rPr>
          <w:rFonts w:ascii="Arial" w:eastAsia="Arial" w:hAnsi="Arial" w:cs="Arial"/>
          <w:sz w:val="20"/>
          <w:szCs w:val="20"/>
        </w:rPr>
        <w:sectPr w:rsidR="008A3B06">
          <w:type w:val="continuous"/>
          <w:pgSz w:w="12240" w:h="15840"/>
          <w:pgMar w:top="0" w:right="1620" w:bottom="280" w:left="0" w:header="720" w:footer="720" w:gutter="0"/>
          <w:cols w:space="720"/>
        </w:sectPr>
      </w:pPr>
    </w:p>
    <w:p w14:paraId="7B0D2E1E" w14:textId="77777777" w:rsidR="008A3B06" w:rsidRDefault="00BB3736">
      <w:pPr>
        <w:spacing w:before="188"/>
        <w:ind w:left="2282" w:right="787" w:hanging="8"/>
        <w:rPr>
          <w:rFonts w:ascii="Times New Roman" w:eastAsia="Times New Roman" w:hAnsi="Times New Roman" w:cs="Times New Roman"/>
        </w:rPr>
      </w:pPr>
      <w:r>
        <w:rPr>
          <w:rFonts w:ascii="Times New Roman"/>
          <w:i/>
        </w:rPr>
        <w:t>State</w:t>
      </w:r>
      <w:r>
        <w:rPr>
          <w:rFonts w:ascii="Times New Roman"/>
          <w:i/>
          <w:spacing w:val="12"/>
        </w:rPr>
        <w:t xml:space="preserve"> </w:t>
      </w:r>
      <w:r>
        <w:rPr>
          <w:rFonts w:ascii="Times New Roman"/>
          <w:i/>
        </w:rPr>
        <w:t>of</w:t>
      </w:r>
      <w:r>
        <w:rPr>
          <w:rFonts w:ascii="Times New Roman"/>
          <w:i/>
          <w:spacing w:val="-2"/>
        </w:rPr>
        <w:t xml:space="preserve"> </w:t>
      </w:r>
      <w:r>
        <w:rPr>
          <w:rFonts w:ascii="Times New Roman"/>
          <w:i/>
        </w:rPr>
        <w:t>New</w:t>
      </w:r>
      <w:r>
        <w:rPr>
          <w:rFonts w:ascii="Times New Roman"/>
          <w:i/>
          <w:spacing w:val="29"/>
        </w:rPr>
        <w:t xml:space="preserve"> </w:t>
      </w:r>
      <w:r>
        <w:rPr>
          <w:rFonts w:ascii="Times New Roman"/>
          <w:i/>
        </w:rPr>
        <w:t>York</w:t>
      </w:r>
      <w:r>
        <w:rPr>
          <w:rFonts w:ascii="Times New Roman"/>
          <w:i/>
          <w:w w:val="102"/>
        </w:rPr>
        <w:t xml:space="preserve"> </w:t>
      </w:r>
      <w:r>
        <w:rPr>
          <w:rFonts w:ascii="Times New Roman"/>
          <w:i/>
        </w:rPr>
        <w:t>County</w:t>
      </w:r>
      <w:r>
        <w:rPr>
          <w:rFonts w:ascii="Times New Roman"/>
          <w:i/>
          <w:spacing w:val="-3"/>
        </w:rPr>
        <w:t xml:space="preserve"> </w:t>
      </w:r>
      <w:r>
        <w:rPr>
          <w:rFonts w:ascii="Times New Roman"/>
          <w:i/>
        </w:rPr>
        <w:t>of</w:t>
      </w:r>
      <w:r>
        <w:rPr>
          <w:rFonts w:ascii="Times New Roman"/>
          <w:i/>
          <w:spacing w:val="7"/>
        </w:rPr>
        <w:t xml:space="preserve"> </w:t>
      </w:r>
      <w:r>
        <w:rPr>
          <w:rFonts w:ascii="Times New Roman"/>
          <w:i/>
        </w:rPr>
        <w:t>Ontario</w:t>
      </w:r>
    </w:p>
    <w:p w14:paraId="43AF3613" w14:textId="77777777" w:rsidR="008A3B06" w:rsidRDefault="00BB3736">
      <w:pPr>
        <w:spacing w:before="92"/>
        <w:ind w:left="1879"/>
        <w:rPr>
          <w:rFonts w:ascii="Times New Roman" w:eastAsia="Times New Roman" w:hAnsi="Times New Roman" w:cs="Times New Roman"/>
        </w:rPr>
      </w:pPr>
      <w:r>
        <w:rPr>
          <w:rFonts w:ascii="Times New Roman"/>
          <w:i/>
        </w:rPr>
        <w:t>Town</w:t>
      </w:r>
      <w:r>
        <w:rPr>
          <w:rFonts w:ascii="Times New Roman"/>
          <w:i/>
          <w:spacing w:val="3"/>
        </w:rPr>
        <w:t xml:space="preserve"> </w:t>
      </w:r>
      <w:r w:rsidR="00A165AA">
        <w:rPr>
          <w:rFonts w:ascii="Times New Roman"/>
          <w:i/>
        </w:rPr>
        <w:t xml:space="preserve">of </w:t>
      </w:r>
      <w:r w:rsidR="00A165AA">
        <w:rPr>
          <w:rFonts w:ascii="Times New Roman"/>
          <w:i/>
          <w:spacing w:val="14"/>
        </w:rPr>
        <w:t>EAST</w:t>
      </w:r>
      <w:r>
        <w:rPr>
          <w:rFonts w:ascii="Times New Roman"/>
          <w:i/>
          <w:spacing w:val="21"/>
        </w:rPr>
        <w:t xml:space="preserve"> </w:t>
      </w:r>
      <w:r>
        <w:rPr>
          <w:rFonts w:ascii="Times New Roman"/>
          <w:i/>
        </w:rPr>
        <w:t>BLOOMFIELD</w:t>
      </w:r>
    </w:p>
    <w:p w14:paraId="33BA5670" w14:textId="77777777" w:rsidR="008A3B06" w:rsidRDefault="00BB3736">
      <w:pPr>
        <w:rPr>
          <w:rFonts w:ascii="Times New Roman" w:eastAsia="Times New Roman" w:hAnsi="Times New Roman" w:cs="Times New Roman"/>
          <w:i/>
        </w:rPr>
      </w:pPr>
      <w:r>
        <w:br w:type="column"/>
      </w:r>
    </w:p>
    <w:p w14:paraId="0E92D0DF" w14:textId="77777777" w:rsidR="008A3B06" w:rsidRDefault="00BB3736">
      <w:pPr>
        <w:spacing w:before="179" w:line="252" w:lineRule="exact"/>
        <w:ind w:left="727"/>
        <w:rPr>
          <w:rFonts w:ascii="Arial" w:eastAsia="Arial" w:hAnsi="Arial" w:cs="Arial"/>
        </w:rPr>
      </w:pPr>
      <w:r>
        <w:rPr>
          <w:rFonts w:ascii="Arial"/>
          <w:spacing w:val="1"/>
          <w:w w:val="90"/>
        </w:rPr>
        <w:t>Subscribed</w:t>
      </w:r>
      <w:r>
        <w:rPr>
          <w:rFonts w:ascii="Arial"/>
          <w:spacing w:val="-37"/>
          <w:w w:val="90"/>
        </w:rPr>
        <w:t xml:space="preserve"> </w:t>
      </w:r>
      <w:r>
        <w:rPr>
          <w:rFonts w:ascii="Arial"/>
          <w:w w:val="90"/>
        </w:rPr>
        <w:t>and</w:t>
      </w:r>
      <w:r>
        <w:rPr>
          <w:rFonts w:ascii="Arial"/>
          <w:spacing w:val="-33"/>
          <w:w w:val="90"/>
        </w:rPr>
        <w:t xml:space="preserve"> </w:t>
      </w:r>
      <w:r>
        <w:rPr>
          <w:rFonts w:ascii="Arial"/>
          <w:w w:val="90"/>
        </w:rPr>
        <w:t>Sworn</w:t>
      </w:r>
      <w:r>
        <w:rPr>
          <w:rFonts w:ascii="Arial"/>
          <w:spacing w:val="-34"/>
          <w:w w:val="90"/>
        </w:rPr>
        <w:t xml:space="preserve"> </w:t>
      </w:r>
      <w:r>
        <w:rPr>
          <w:rFonts w:ascii="Arial"/>
          <w:w w:val="90"/>
        </w:rPr>
        <w:t>to</w:t>
      </w:r>
      <w:r>
        <w:rPr>
          <w:rFonts w:ascii="Arial"/>
          <w:spacing w:val="-28"/>
          <w:w w:val="90"/>
        </w:rPr>
        <w:t xml:space="preserve"> </w:t>
      </w:r>
      <w:r>
        <w:rPr>
          <w:rFonts w:ascii="Arial"/>
          <w:w w:val="90"/>
        </w:rPr>
        <w:t>before</w:t>
      </w:r>
      <w:r>
        <w:rPr>
          <w:rFonts w:ascii="Arial"/>
          <w:spacing w:val="-29"/>
          <w:w w:val="90"/>
        </w:rPr>
        <w:t xml:space="preserve"> </w:t>
      </w:r>
      <w:r>
        <w:rPr>
          <w:rFonts w:ascii="Arial"/>
          <w:w w:val="90"/>
        </w:rPr>
        <w:t>me</w:t>
      </w:r>
    </w:p>
    <w:p w14:paraId="3163A7BF" w14:textId="6DCD2E1F" w:rsidR="008A3B06" w:rsidRPr="00B22639" w:rsidRDefault="00B22639">
      <w:pPr>
        <w:tabs>
          <w:tab w:val="left" w:pos="2930"/>
        </w:tabs>
        <w:spacing w:line="248" w:lineRule="exact"/>
        <w:ind w:left="727"/>
        <w:rPr>
          <w:rFonts w:ascii="Arial" w:eastAsia="Arial" w:hAnsi="Arial" w:cs="Arial"/>
          <w:sz w:val="18"/>
          <w:szCs w:val="18"/>
        </w:rPr>
      </w:pPr>
      <w:r>
        <w:rPr>
          <w:rFonts w:ascii="Arial" w:eastAsia="Arial" w:hAnsi="Arial" w:cs="Arial"/>
          <w:sz w:val="18"/>
          <w:szCs w:val="18"/>
        </w:rPr>
        <w:t>This 2</w:t>
      </w:r>
      <w:r w:rsidR="00BD5F99">
        <w:rPr>
          <w:rFonts w:ascii="Arial" w:eastAsia="Arial" w:hAnsi="Arial" w:cs="Arial"/>
          <w:sz w:val="18"/>
          <w:szCs w:val="18"/>
        </w:rPr>
        <w:t>8</w:t>
      </w:r>
      <w:r w:rsidRPr="00B22639">
        <w:rPr>
          <w:rFonts w:ascii="Arial" w:eastAsia="Arial" w:hAnsi="Arial" w:cs="Arial"/>
          <w:sz w:val="18"/>
          <w:szCs w:val="18"/>
          <w:vertAlign w:val="superscript"/>
        </w:rPr>
        <w:t>th</w:t>
      </w:r>
      <w:r>
        <w:rPr>
          <w:rFonts w:ascii="Arial" w:eastAsia="Arial" w:hAnsi="Arial" w:cs="Arial"/>
          <w:sz w:val="18"/>
          <w:szCs w:val="18"/>
        </w:rPr>
        <w:t xml:space="preserve"> Day of April 202</w:t>
      </w:r>
      <w:r w:rsidR="00CE1EB2">
        <w:rPr>
          <w:rFonts w:ascii="Arial" w:eastAsia="Arial" w:hAnsi="Arial" w:cs="Arial"/>
          <w:sz w:val="18"/>
          <w:szCs w:val="18"/>
        </w:rPr>
        <w:t>1</w:t>
      </w:r>
    </w:p>
    <w:p w14:paraId="57270EB8" w14:textId="3AA02B4A" w:rsidR="008A3B06" w:rsidRDefault="00CE1EB2">
      <w:pPr>
        <w:tabs>
          <w:tab w:val="left" w:pos="3022"/>
        </w:tabs>
        <w:spacing w:line="249" w:lineRule="exact"/>
        <w:ind w:left="719"/>
        <w:rPr>
          <w:rFonts w:ascii="Arial" w:eastAsia="Arial" w:hAnsi="Arial" w:cs="Arial"/>
        </w:rPr>
      </w:pPr>
      <w:r>
        <w:rPr>
          <w:rFonts w:ascii="Arial"/>
          <w:u w:val="single" w:color="000000"/>
        </w:rPr>
        <w:t>Donna LaPlant</w:t>
      </w:r>
      <w:r w:rsidR="00BB3736">
        <w:rPr>
          <w:rFonts w:ascii="Arial"/>
          <w:u w:val="single" w:color="000000"/>
        </w:rPr>
        <w:tab/>
      </w:r>
      <w:r w:rsidR="00BB3736">
        <w:rPr>
          <w:rFonts w:ascii="Arial"/>
          <w:spacing w:val="-33"/>
          <w:w w:val="85"/>
        </w:rPr>
        <w:t>.</w:t>
      </w:r>
      <w:r w:rsidR="00BB3736">
        <w:rPr>
          <w:rFonts w:ascii="Arial"/>
          <w:w w:val="85"/>
        </w:rPr>
        <w:t>Notary</w:t>
      </w:r>
      <w:r w:rsidR="00BB3736">
        <w:rPr>
          <w:rFonts w:ascii="Arial"/>
          <w:spacing w:val="-4"/>
          <w:w w:val="85"/>
        </w:rPr>
        <w:t xml:space="preserve"> </w:t>
      </w:r>
      <w:r w:rsidR="00BB3736">
        <w:rPr>
          <w:rFonts w:ascii="Arial"/>
          <w:w w:val="85"/>
        </w:rPr>
        <w:t>Public</w:t>
      </w:r>
    </w:p>
    <w:p w14:paraId="106C9BDD" w14:textId="77777777" w:rsidR="008A3B06" w:rsidRDefault="008A3B06">
      <w:pPr>
        <w:spacing w:line="249" w:lineRule="exact"/>
        <w:rPr>
          <w:rFonts w:ascii="Arial" w:eastAsia="Arial" w:hAnsi="Arial" w:cs="Arial"/>
        </w:rPr>
        <w:sectPr w:rsidR="008A3B06">
          <w:type w:val="continuous"/>
          <w:pgSz w:w="12240" w:h="15840"/>
          <w:pgMar w:top="0" w:right="1620" w:bottom="280" w:left="0" w:header="720" w:footer="720" w:gutter="0"/>
          <w:cols w:num="2" w:space="720" w:equalWidth="0">
            <w:col w:w="4705" w:space="40"/>
            <w:col w:w="5875"/>
          </w:cols>
        </w:sectPr>
      </w:pPr>
    </w:p>
    <w:p w14:paraId="31A419CB" w14:textId="77777777" w:rsidR="008A3B06" w:rsidRDefault="008A3B06">
      <w:pPr>
        <w:rPr>
          <w:rFonts w:ascii="Arial" w:eastAsia="Arial" w:hAnsi="Arial" w:cs="Arial"/>
          <w:sz w:val="20"/>
          <w:szCs w:val="20"/>
        </w:rPr>
      </w:pPr>
    </w:p>
    <w:p w14:paraId="7F7E5689" w14:textId="77777777" w:rsidR="008A3B06" w:rsidRDefault="008A3B06">
      <w:pPr>
        <w:spacing w:before="10"/>
        <w:rPr>
          <w:rFonts w:ascii="Arial" w:eastAsia="Arial" w:hAnsi="Arial" w:cs="Arial"/>
          <w:sz w:val="23"/>
          <w:szCs w:val="23"/>
        </w:rPr>
      </w:pPr>
    </w:p>
    <w:p w14:paraId="2CCAC526" w14:textId="77777777" w:rsidR="008A3B06" w:rsidRPr="00BC3E74" w:rsidRDefault="00BB3736">
      <w:pPr>
        <w:pStyle w:val="Heading3"/>
        <w:spacing w:before="73"/>
        <w:ind w:left="2858"/>
        <w:rPr>
          <w:b/>
          <w:bCs/>
        </w:rPr>
      </w:pPr>
      <w:r w:rsidRPr="00BC3E74">
        <w:rPr>
          <w:b/>
          <w:bCs/>
        </w:rPr>
        <w:t>TENTATIVE</w:t>
      </w:r>
      <w:r w:rsidRPr="00BC3E74">
        <w:rPr>
          <w:b/>
          <w:bCs/>
          <w:spacing w:val="23"/>
        </w:rPr>
        <w:t xml:space="preserve"> </w:t>
      </w:r>
      <w:r w:rsidR="00D835FC" w:rsidRPr="00BC3E74">
        <w:rPr>
          <w:b/>
          <w:bCs/>
        </w:rPr>
        <w:t xml:space="preserve">ASSESSMENT </w:t>
      </w:r>
      <w:r w:rsidR="00D835FC" w:rsidRPr="00BC3E74">
        <w:rPr>
          <w:b/>
          <w:bCs/>
          <w:spacing w:val="10"/>
        </w:rPr>
        <w:t>ROLL</w:t>
      </w:r>
      <w:r w:rsidRPr="00BC3E74">
        <w:rPr>
          <w:b/>
          <w:bCs/>
          <w:spacing w:val="16"/>
        </w:rPr>
        <w:t xml:space="preserve"> </w:t>
      </w:r>
      <w:r w:rsidRPr="00BC3E74">
        <w:rPr>
          <w:b/>
          <w:bCs/>
        </w:rPr>
        <w:t>-</w:t>
      </w:r>
      <w:r w:rsidRPr="00BC3E74">
        <w:rPr>
          <w:b/>
          <w:bCs/>
          <w:spacing w:val="12"/>
        </w:rPr>
        <w:t xml:space="preserve"> </w:t>
      </w:r>
      <w:r w:rsidRPr="00BC3E74">
        <w:rPr>
          <w:b/>
          <w:bCs/>
          <w:spacing w:val="-2"/>
        </w:rPr>
        <w:t>NOTICE</w:t>
      </w:r>
      <w:r w:rsidRPr="00BC3E74">
        <w:rPr>
          <w:b/>
          <w:bCs/>
          <w:spacing w:val="13"/>
        </w:rPr>
        <w:t xml:space="preserve"> </w:t>
      </w:r>
      <w:r w:rsidRPr="00BC3E74">
        <w:rPr>
          <w:b/>
          <w:bCs/>
        </w:rPr>
        <w:t>OF</w:t>
      </w:r>
      <w:r w:rsidRPr="00BC3E74">
        <w:rPr>
          <w:b/>
          <w:bCs/>
          <w:spacing w:val="31"/>
        </w:rPr>
        <w:t xml:space="preserve"> </w:t>
      </w:r>
      <w:r w:rsidRPr="00BC3E74">
        <w:rPr>
          <w:b/>
          <w:bCs/>
        </w:rPr>
        <w:t>COMPLETION</w:t>
      </w:r>
    </w:p>
    <w:p w14:paraId="79FA148C" w14:textId="77777777" w:rsidR="008A3B06" w:rsidRDefault="008A3B06">
      <w:pPr>
        <w:spacing w:before="10"/>
        <w:rPr>
          <w:rFonts w:ascii="Arial" w:eastAsia="Arial" w:hAnsi="Arial" w:cs="Arial"/>
          <w:sz w:val="24"/>
          <w:szCs w:val="24"/>
        </w:rPr>
      </w:pPr>
    </w:p>
    <w:p w14:paraId="09F34596" w14:textId="77777777" w:rsidR="008A3B06" w:rsidRDefault="00BB3736">
      <w:pPr>
        <w:pStyle w:val="BodyText"/>
        <w:tabs>
          <w:tab w:val="left" w:pos="8135"/>
        </w:tabs>
        <w:ind w:left="1692"/>
      </w:pPr>
      <w:r>
        <w:rPr>
          <w:w w:val="80"/>
        </w:rPr>
        <w:t>Pursuant</w:t>
      </w:r>
      <w:r>
        <w:rPr>
          <w:spacing w:val="-10"/>
          <w:w w:val="80"/>
        </w:rPr>
        <w:t xml:space="preserve"> </w:t>
      </w:r>
      <w:r>
        <w:rPr>
          <w:w w:val="80"/>
        </w:rPr>
        <w:t>to</w:t>
      </w:r>
      <w:r>
        <w:rPr>
          <w:spacing w:val="-5"/>
          <w:w w:val="80"/>
        </w:rPr>
        <w:t xml:space="preserve"> </w:t>
      </w:r>
      <w:r>
        <w:rPr>
          <w:w w:val="80"/>
        </w:rPr>
        <w:t>Section</w:t>
      </w:r>
      <w:r>
        <w:rPr>
          <w:spacing w:val="4"/>
          <w:w w:val="80"/>
        </w:rPr>
        <w:t xml:space="preserve"> </w:t>
      </w:r>
      <w:r>
        <w:rPr>
          <w:w w:val="80"/>
        </w:rPr>
        <w:t>506,</w:t>
      </w:r>
      <w:r>
        <w:rPr>
          <w:spacing w:val="2"/>
          <w:w w:val="80"/>
        </w:rPr>
        <w:t xml:space="preserve"> </w:t>
      </w:r>
      <w:r>
        <w:rPr>
          <w:w w:val="80"/>
        </w:rPr>
        <w:t>NYS</w:t>
      </w:r>
      <w:r>
        <w:rPr>
          <w:spacing w:val="-4"/>
          <w:w w:val="80"/>
        </w:rPr>
        <w:t xml:space="preserve"> </w:t>
      </w:r>
      <w:r>
        <w:rPr>
          <w:w w:val="80"/>
        </w:rPr>
        <w:t>Real</w:t>
      </w:r>
      <w:r>
        <w:rPr>
          <w:spacing w:val="-7"/>
          <w:w w:val="80"/>
        </w:rPr>
        <w:t xml:space="preserve"> </w:t>
      </w:r>
      <w:r>
        <w:rPr>
          <w:w w:val="80"/>
        </w:rPr>
        <w:t>Property</w:t>
      </w:r>
      <w:r>
        <w:rPr>
          <w:spacing w:val="-5"/>
          <w:w w:val="80"/>
        </w:rPr>
        <w:t xml:space="preserve"> </w:t>
      </w:r>
      <w:r>
        <w:rPr>
          <w:w w:val="80"/>
        </w:rPr>
        <w:t>Tax</w:t>
      </w:r>
      <w:r>
        <w:rPr>
          <w:spacing w:val="-6"/>
          <w:w w:val="80"/>
        </w:rPr>
        <w:t xml:space="preserve"> </w:t>
      </w:r>
      <w:r>
        <w:rPr>
          <w:w w:val="80"/>
        </w:rPr>
        <w:t>Law,</w:t>
      </w:r>
      <w:r>
        <w:rPr>
          <w:spacing w:val="-8"/>
          <w:w w:val="80"/>
        </w:rPr>
        <w:t xml:space="preserve"> </w:t>
      </w:r>
      <w:r>
        <w:rPr>
          <w:w w:val="80"/>
        </w:rPr>
        <w:t>the</w:t>
      </w:r>
      <w:r>
        <w:rPr>
          <w:spacing w:val="-3"/>
          <w:w w:val="80"/>
        </w:rPr>
        <w:t xml:space="preserve"> </w:t>
      </w:r>
      <w:r>
        <w:rPr>
          <w:w w:val="80"/>
        </w:rPr>
        <w:t>Sole</w:t>
      </w:r>
      <w:r>
        <w:rPr>
          <w:spacing w:val="-10"/>
          <w:w w:val="80"/>
        </w:rPr>
        <w:t xml:space="preserve"> </w:t>
      </w:r>
      <w:r>
        <w:rPr>
          <w:w w:val="80"/>
        </w:rPr>
        <w:t>Assessor,</w:t>
      </w:r>
      <w:r>
        <w:rPr>
          <w:spacing w:val="9"/>
          <w:w w:val="80"/>
        </w:rPr>
        <w:t xml:space="preserve"> </w:t>
      </w:r>
      <w:r>
        <w:rPr>
          <w:w w:val="80"/>
        </w:rPr>
        <w:t>Town</w:t>
      </w:r>
      <w:r>
        <w:rPr>
          <w:spacing w:val="2"/>
          <w:w w:val="80"/>
        </w:rPr>
        <w:t xml:space="preserve"> </w:t>
      </w:r>
      <w:r>
        <w:rPr>
          <w:w w:val="80"/>
        </w:rPr>
        <w:t>of</w:t>
      </w:r>
      <w:r>
        <w:rPr>
          <w:w w:val="80"/>
        </w:rPr>
        <w:tab/>
        <w:t>EAST</w:t>
      </w:r>
      <w:r>
        <w:rPr>
          <w:spacing w:val="-7"/>
          <w:w w:val="80"/>
        </w:rPr>
        <w:t xml:space="preserve"> </w:t>
      </w:r>
      <w:r>
        <w:rPr>
          <w:spacing w:val="1"/>
          <w:w w:val="80"/>
        </w:rPr>
        <w:t>BLOOMFIELD</w:t>
      </w:r>
    </w:p>
    <w:p w14:paraId="2835EA89" w14:textId="77777777" w:rsidR="004F3473" w:rsidRDefault="00BB3736" w:rsidP="00B46B18">
      <w:pPr>
        <w:pStyle w:val="BodyText"/>
        <w:tabs>
          <w:tab w:val="left" w:pos="7862"/>
          <w:tab w:val="left" w:pos="9467"/>
        </w:tabs>
        <w:spacing w:before="7" w:line="255" w:lineRule="auto"/>
        <w:ind w:left="1461" w:right="240" w:firstLine="7"/>
        <w:rPr>
          <w:w w:val="80"/>
        </w:rPr>
      </w:pPr>
      <w:r>
        <w:rPr>
          <w:w w:val="80"/>
        </w:rPr>
        <w:t>County</w:t>
      </w:r>
      <w:r>
        <w:rPr>
          <w:spacing w:val="-2"/>
          <w:w w:val="80"/>
        </w:rPr>
        <w:t xml:space="preserve"> </w:t>
      </w:r>
      <w:r>
        <w:rPr>
          <w:w w:val="80"/>
        </w:rPr>
        <w:t>of</w:t>
      </w:r>
      <w:r>
        <w:rPr>
          <w:spacing w:val="-7"/>
          <w:w w:val="80"/>
        </w:rPr>
        <w:t xml:space="preserve"> </w:t>
      </w:r>
      <w:r>
        <w:rPr>
          <w:w w:val="80"/>
        </w:rPr>
        <w:t>Ontario,</w:t>
      </w:r>
      <w:r>
        <w:rPr>
          <w:spacing w:val="8"/>
          <w:w w:val="80"/>
        </w:rPr>
        <w:t xml:space="preserve"> </w:t>
      </w:r>
      <w:r>
        <w:rPr>
          <w:w w:val="80"/>
        </w:rPr>
        <w:t>N.Y.</w:t>
      </w:r>
      <w:r>
        <w:rPr>
          <w:spacing w:val="-7"/>
          <w:w w:val="80"/>
        </w:rPr>
        <w:t xml:space="preserve"> </w:t>
      </w:r>
      <w:r>
        <w:rPr>
          <w:w w:val="80"/>
        </w:rPr>
        <w:t>has</w:t>
      </w:r>
      <w:r>
        <w:rPr>
          <w:spacing w:val="-14"/>
          <w:w w:val="80"/>
        </w:rPr>
        <w:t xml:space="preserve"> </w:t>
      </w:r>
      <w:r>
        <w:rPr>
          <w:w w:val="80"/>
        </w:rPr>
        <w:t>completed</w:t>
      </w:r>
      <w:r>
        <w:rPr>
          <w:spacing w:val="-1"/>
          <w:w w:val="80"/>
        </w:rPr>
        <w:t xml:space="preserve"> </w:t>
      </w:r>
      <w:r>
        <w:rPr>
          <w:w w:val="80"/>
        </w:rPr>
        <w:t>the</w:t>
      </w:r>
      <w:r>
        <w:rPr>
          <w:spacing w:val="-7"/>
          <w:w w:val="80"/>
        </w:rPr>
        <w:t xml:space="preserve"> </w:t>
      </w:r>
      <w:r>
        <w:rPr>
          <w:w w:val="80"/>
        </w:rPr>
        <w:t>current</w:t>
      </w:r>
      <w:r>
        <w:rPr>
          <w:spacing w:val="-6"/>
          <w:w w:val="80"/>
        </w:rPr>
        <w:t xml:space="preserve"> </w:t>
      </w:r>
      <w:r>
        <w:rPr>
          <w:w w:val="80"/>
        </w:rPr>
        <w:t>year</w:t>
      </w:r>
      <w:r>
        <w:rPr>
          <w:spacing w:val="-5"/>
          <w:w w:val="80"/>
        </w:rPr>
        <w:t xml:space="preserve"> </w:t>
      </w:r>
      <w:r>
        <w:rPr>
          <w:w w:val="80"/>
        </w:rPr>
        <w:t>Tentative</w:t>
      </w:r>
      <w:r>
        <w:rPr>
          <w:spacing w:val="1"/>
          <w:w w:val="80"/>
        </w:rPr>
        <w:t xml:space="preserve"> </w:t>
      </w:r>
      <w:r>
        <w:rPr>
          <w:w w:val="80"/>
        </w:rPr>
        <w:t>Assessment</w:t>
      </w:r>
      <w:r>
        <w:rPr>
          <w:spacing w:val="13"/>
          <w:w w:val="80"/>
        </w:rPr>
        <w:t xml:space="preserve"> </w:t>
      </w:r>
      <w:r>
        <w:rPr>
          <w:w w:val="80"/>
        </w:rPr>
        <w:t>roll,</w:t>
      </w:r>
      <w:r>
        <w:rPr>
          <w:spacing w:val="-8"/>
          <w:w w:val="80"/>
        </w:rPr>
        <w:t xml:space="preserve"> </w:t>
      </w:r>
      <w:r>
        <w:rPr>
          <w:w w:val="80"/>
        </w:rPr>
        <w:t xml:space="preserve">and </w:t>
      </w:r>
      <w:r w:rsidR="00CE1EB2">
        <w:rPr>
          <w:w w:val="80"/>
        </w:rPr>
        <w:t xml:space="preserve">has filed </w:t>
      </w:r>
      <w:r w:rsidR="00804CEF">
        <w:rPr>
          <w:w w:val="80"/>
        </w:rPr>
        <w:t xml:space="preserve">a copy </w:t>
      </w:r>
      <w:r w:rsidR="00CE1EB2">
        <w:rPr>
          <w:w w:val="80"/>
        </w:rPr>
        <w:t xml:space="preserve">thereof with the Office </w:t>
      </w:r>
      <w:r w:rsidR="004F3473">
        <w:rPr>
          <w:w w:val="80"/>
        </w:rPr>
        <w:t>of Town Clerk/Assessor.  Said copy is available for public inspection at the East Bloomfield Town Hall located</w:t>
      </w:r>
      <w:r w:rsidR="00CE1EB2">
        <w:rPr>
          <w:w w:val="80"/>
        </w:rPr>
        <w:t xml:space="preserve"> </w:t>
      </w:r>
      <w:r w:rsidR="004F3473">
        <w:rPr>
          <w:w w:val="80"/>
        </w:rPr>
        <w:t>at 99 Main Street during regularly scheduled work day hours through and including Grievance Day this year.  Said hours may be obtained by calling the Town Clerk, or Assessor (585)-657-7700 Ext. 5</w:t>
      </w:r>
    </w:p>
    <w:p w14:paraId="4ABF826A" w14:textId="1CBB0F37" w:rsidR="008A3B06" w:rsidRPr="00E85B33" w:rsidRDefault="004F3473" w:rsidP="00E85B33">
      <w:pPr>
        <w:pStyle w:val="BodyText"/>
        <w:tabs>
          <w:tab w:val="left" w:pos="7862"/>
          <w:tab w:val="left" w:pos="9467"/>
        </w:tabs>
        <w:spacing w:before="7" w:line="255" w:lineRule="auto"/>
        <w:ind w:left="1461" w:right="240" w:firstLine="7"/>
        <w:rPr>
          <w:w w:val="80"/>
        </w:rPr>
      </w:pPr>
      <w:r>
        <w:rPr>
          <w:w w:val="80"/>
        </w:rPr>
        <w:t xml:space="preserve">     The Assessor has available upon request, current publications containing assessment challenge procedures.</w:t>
      </w:r>
      <w:r w:rsidR="00CE1EB2">
        <w:rPr>
          <w:w w:val="80"/>
        </w:rPr>
        <w:tab/>
      </w:r>
      <w:r w:rsidR="00CE1EB2">
        <w:rPr>
          <w:w w:val="80"/>
        </w:rPr>
        <w:tab/>
      </w:r>
      <w:r w:rsidR="00CE1EB2">
        <w:rPr>
          <w:w w:val="80"/>
        </w:rPr>
        <w:tab/>
      </w:r>
      <w:r w:rsidR="00CE1EB2">
        <w:rPr>
          <w:w w:val="80"/>
        </w:rPr>
        <w:tab/>
      </w:r>
    </w:p>
    <w:p w14:paraId="7CF8B9E0" w14:textId="2BD63D41" w:rsidR="00CE1EB2" w:rsidRPr="00BC3E74" w:rsidRDefault="00BB3736" w:rsidP="00CE1EB2">
      <w:pPr>
        <w:pStyle w:val="Heading3"/>
        <w:ind w:left="2606"/>
        <w:rPr>
          <w:b/>
          <w:bCs/>
        </w:rPr>
      </w:pPr>
      <w:r w:rsidRPr="00BC3E74">
        <w:rPr>
          <w:b/>
          <w:bCs/>
        </w:rPr>
        <w:t>TENTAT</w:t>
      </w:r>
      <w:r w:rsidRPr="00BC3E74">
        <w:rPr>
          <w:b/>
          <w:bCs/>
          <w:spacing w:val="7"/>
        </w:rPr>
        <w:t>I</w:t>
      </w:r>
      <w:r w:rsidRPr="00BC3E74">
        <w:rPr>
          <w:b/>
          <w:bCs/>
        </w:rPr>
        <w:t>VE</w:t>
      </w:r>
      <w:r w:rsidRPr="00BC3E74">
        <w:rPr>
          <w:b/>
          <w:bCs/>
          <w:spacing w:val="18"/>
        </w:rPr>
        <w:t xml:space="preserve"> </w:t>
      </w:r>
      <w:r w:rsidR="00D835FC" w:rsidRPr="00BC3E74">
        <w:rPr>
          <w:b/>
          <w:bCs/>
        </w:rPr>
        <w:t xml:space="preserve">ASSESSMENT </w:t>
      </w:r>
      <w:r w:rsidR="00D835FC" w:rsidRPr="00BC3E74">
        <w:rPr>
          <w:b/>
          <w:bCs/>
          <w:spacing w:val="11"/>
        </w:rPr>
        <w:t>ROLL</w:t>
      </w:r>
      <w:r w:rsidRPr="00BC3E74">
        <w:rPr>
          <w:b/>
          <w:bCs/>
          <w:spacing w:val="14"/>
        </w:rPr>
        <w:t xml:space="preserve"> </w:t>
      </w:r>
      <w:r w:rsidRPr="00BC3E74">
        <w:rPr>
          <w:b/>
          <w:bCs/>
        </w:rPr>
        <w:t>-</w:t>
      </w:r>
      <w:r w:rsidRPr="00BC3E74">
        <w:rPr>
          <w:b/>
          <w:bCs/>
          <w:spacing w:val="-5"/>
        </w:rPr>
        <w:t xml:space="preserve"> </w:t>
      </w:r>
      <w:r w:rsidRPr="00BC3E74">
        <w:rPr>
          <w:b/>
          <w:bCs/>
        </w:rPr>
        <w:t>ASSESSOR</w:t>
      </w:r>
      <w:r w:rsidRPr="00BC3E74">
        <w:rPr>
          <w:b/>
          <w:bCs/>
          <w:spacing w:val="52"/>
        </w:rPr>
        <w:t xml:space="preserve"> </w:t>
      </w:r>
      <w:r w:rsidRPr="00BC3E74">
        <w:rPr>
          <w:b/>
          <w:bCs/>
          <w:spacing w:val="-26"/>
        </w:rPr>
        <w:t>I</w:t>
      </w:r>
      <w:r w:rsidRPr="00BC3E74">
        <w:rPr>
          <w:b/>
          <w:bCs/>
        </w:rPr>
        <w:t>N</w:t>
      </w:r>
      <w:r w:rsidRPr="00BC3E74">
        <w:rPr>
          <w:b/>
          <w:bCs/>
          <w:spacing w:val="2"/>
        </w:rPr>
        <w:t xml:space="preserve"> </w:t>
      </w:r>
      <w:r w:rsidRPr="00BC3E74">
        <w:rPr>
          <w:b/>
          <w:bCs/>
        </w:rPr>
        <w:t>ATTEND</w:t>
      </w:r>
      <w:r w:rsidR="005E798B" w:rsidRPr="00BC3E74">
        <w:rPr>
          <w:b/>
          <w:bCs/>
        </w:rPr>
        <w:t>ANCE</w:t>
      </w:r>
    </w:p>
    <w:p w14:paraId="54F8A0D5" w14:textId="613EEA63" w:rsidR="004F3473" w:rsidRPr="00BC3E74" w:rsidRDefault="004F3473" w:rsidP="00CE1EB2">
      <w:pPr>
        <w:pStyle w:val="Heading3"/>
        <w:ind w:left="2606"/>
        <w:rPr>
          <w:b/>
          <w:bCs/>
        </w:rPr>
      </w:pPr>
    </w:p>
    <w:p w14:paraId="28BDB586" w14:textId="3A80C46D" w:rsidR="008A3B06" w:rsidRPr="00E85B33" w:rsidRDefault="00E65107" w:rsidP="00E85B33">
      <w:pPr>
        <w:pStyle w:val="Heading3"/>
        <w:ind w:left="1440"/>
        <w:rPr>
          <w:sz w:val="18"/>
          <w:szCs w:val="18"/>
        </w:rPr>
        <w:sectPr w:rsidR="008A3B06" w:rsidRPr="00E85B33">
          <w:type w:val="continuous"/>
          <w:pgSz w:w="12240" w:h="15840"/>
          <w:pgMar w:top="0" w:right="1620" w:bottom="280" w:left="0" w:header="720" w:footer="720" w:gutter="0"/>
          <w:cols w:space="720"/>
        </w:sectPr>
      </w:pPr>
      <w:r>
        <w:rPr>
          <w:sz w:val="18"/>
          <w:szCs w:val="18"/>
        </w:rPr>
        <w:t xml:space="preserve">     </w:t>
      </w:r>
      <w:r w:rsidRPr="00E65107">
        <w:rPr>
          <w:sz w:val="18"/>
          <w:szCs w:val="18"/>
        </w:rPr>
        <w:t xml:space="preserve">Pursuant to section 526, NYS </w:t>
      </w:r>
      <w:r>
        <w:rPr>
          <w:sz w:val="18"/>
          <w:szCs w:val="18"/>
        </w:rPr>
        <w:t>R</w:t>
      </w:r>
      <w:r w:rsidRPr="00E65107">
        <w:rPr>
          <w:sz w:val="18"/>
          <w:szCs w:val="18"/>
        </w:rPr>
        <w:t>eal Property Tax Law, the Sole Assessor or hi</w:t>
      </w:r>
      <w:r>
        <w:rPr>
          <w:sz w:val="18"/>
          <w:szCs w:val="18"/>
        </w:rPr>
        <w:t>s</w:t>
      </w:r>
      <w:r w:rsidRPr="00E65107">
        <w:rPr>
          <w:sz w:val="18"/>
          <w:szCs w:val="18"/>
        </w:rPr>
        <w:t>/her designee, Town of East Bloomfield County of Ontario, N.Y. will be in attendance with the current year Tentative Assessment Roll at the Ea</w:t>
      </w:r>
      <w:r>
        <w:rPr>
          <w:sz w:val="18"/>
          <w:szCs w:val="18"/>
        </w:rPr>
        <w:t>s</w:t>
      </w:r>
      <w:r w:rsidRPr="00E65107">
        <w:rPr>
          <w:sz w:val="18"/>
          <w:szCs w:val="18"/>
        </w:rPr>
        <w:t>t Bloomfield Town Hall</w:t>
      </w:r>
      <w:r>
        <w:rPr>
          <w:sz w:val="18"/>
          <w:szCs w:val="18"/>
        </w:rPr>
        <w:t xml:space="preserve"> located at 99 Main Street during the days, dates and hours listed belo</w:t>
      </w:r>
      <w:r w:rsidR="00E85B33">
        <w:rPr>
          <w:sz w:val="18"/>
          <w:szCs w:val="18"/>
        </w:rPr>
        <w:t>w.</w:t>
      </w:r>
    </w:p>
    <w:p w14:paraId="75BBD6E9" w14:textId="3F8BE55C" w:rsidR="008A3B06" w:rsidRDefault="008A3B06" w:rsidP="00E85B33">
      <w:pPr>
        <w:ind w:left="1418"/>
        <w:jc w:val="both"/>
        <w:sectPr w:rsidR="008A3B06">
          <w:type w:val="continuous"/>
          <w:pgSz w:w="12240" w:h="15840"/>
          <w:pgMar w:top="0" w:right="1620" w:bottom="280" w:left="0" w:header="720" w:footer="720" w:gutter="0"/>
          <w:cols w:num="2" w:space="720" w:equalWidth="0">
            <w:col w:w="8507" w:space="40"/>
            <w:col w:w="2073"/>
          </w:cols>
        </w:sectPr>
      </w:pPr>
    </w:p>
    <w:p w14:paraId="4227E24E" w14:textId="77777777" w:rsidR="00413CBB" w:rsidRDefault="00E65107">
      <w:pPr>
        <w:pStyle w:val="BodyText"/>
        <w:tabs>
          <w:tab w:val="left" w:pos="4540"/>
          <w:tab w:val="left" w:pos="7924"/>
        </w:tabs>
        <w:spacing w:before="79"/>
        <w:ind w:left="1221"/>
        <w:jc w:val="center"/>
        <w:rPr>
          <w:b/>
          <w:bCs/>
        </w:rPr>
      </w:pPr>
      <w:r w:rsidRPr="00413CBB">
        <w:rPr>
          <w:b/>
          <w:bCs/>
        </w:rPr>
        <w:t>Mon</w:t>
      </w:r>
      <w:r w:rsidR="00BB3736" w:rsidRPr="00413CBB">
        <w:rPr>
          <w:b/>
          <w:bCs/>
        </w:rPr>
        <w:t>day,</w:t>
      </w:r>
      <w:r w:rsidR="00BB3736" w:rsidRPr="00413CBB">
        <w:rPr>
          <w:b/>
          <w:bCs/>
          <w:spacing w:val="10"/>
        </w:rPr>
        <w:t xml:space="preserve"> </w:t>
      </w:r>
      <w:r w:rsidR="00BB3736" w:rsidRPr="00413CBB">
        <w:rPr>
          <w:b/>
          <w:bCs/>
        </w:rPr>
        <w:t>May</w:t>
      </w:r>
      <w:r w:rsidR="00BB3736" w:rsidRPr="00413CBB">
        <w:rPr>
          <w:b/>
          <w:bCs/>
          <w:spacing w:val="-3"/>
        </w:rPr>
        <w:t xml:space="preserve"> </w:t>
      </w:r>
      <w:r w:rsidRPr="00413CBB">
        <w:rPr>
          <w:b/>
          <w:bCs/>
        </w:rPr>
        <w:t>03</w:t>
      </w:r>
      <w:r w:rsidR="00BB3736" w:rsidRPr="00413CBB">
        <w:rPr>
          <w:b/>
          <w:bCs/>
        </w:rPr>
        <w:t>,</w:t>
      </w:r>
      <w:r w:rsidR="00BB3736" w:rsidRPr="00413CBB">
        <w:rPr>
          <w:b/>
          <w:bCs/>
          <w:spacing w:val="-11"/>
        </w:rPr>
        <w:t xml:space="preserve"> </w:t>
      </w:r>
      <w:r w:rsidR="004B3E0E" w:rsidRPr="00413CBB">
        <w:rPr>
          <w:b/>
          <w:bCs/>
        </w:rPr>
        <w:t>202</w:t>
      </w:r>
      <w:r w:rsidR="00413CBB" w:rsidRPr="00413CBB">
        <w:rPr>
          <w:b/>
          <w:bCs/>
        </w:rPr>
        <w:t>1</w:t>
      </w:r>
      <w:r w:rsidR="004C43BF" w:rsidRPr="00413CBB">
        <w:rPr>
          <w:b/>
          <w:bCs/>
        </w:rPr>
        <w:t xml:space="preserve">  </w:t>
      </w:r>
      <w:r w:rsidR="007B6692" w:rsidRPr="00413CBB">
        <w:rPr>
          <w:b/>
          <w:bCs/>
        </w:rPr>
        <w:t xml:space="preserve"> </w:t>
      </w:r>
      <w:r w:rsidR="00413CBB">
        <w:rPr>
          <w:b/>
          <w:bCs/>
        </w:rPr>
        <w:t xml:space="preserve">  </w:t>
      </w:r>
      <w:r w:rsidR="007B6692" w:rsidRPr="00413CBB">
        <w:rPr>
          <w:b/>
          <w:bCs/>
        </w:rPr>
        <w:t xml:space="preserve"> </w:t>
      </w:r>
      <w:r w:rsidR="00413CBB" w:rsidRPr="00413CBB">
        <w:rPr>
          <w:b/>
          <w:bCs/>
        </w:rPr>
        <w:t>1</w:t>
      </w:r>
      <w:r w:rsidR="00BB3736" w:rsidRPr="00413CBB">
        <w:rPr>
          <w:b/>
          <w:bCs/>
        </w:rPr>
        <w:t>:00</w:t>
      </w:r>
      <w:r w:rsidR="00BB3736" w:rsidRPr="00413CBB">
        <w:rPr>
          <w:b/>
          <w:bCs/>
          <w:spacing w:val="7"/>
        </w:rPr>
        <w:t xml:space="preserve"> </w:t>
      </w:r>
      <w:r w:rsidR="00BB3736" w:rsidRPr="00413CBB">
        <w:rPr>
          <w:b/>
          <w:bCs/>
        </w:rPr>
        <w:t>PM</w:t>
      </w:r>
      <w:r w:rsidR="00BB3736" w:rsidRPr="00413CBB">
        <w:rPr>
          <w:b/>
          <w:bCs/>
          <w:spacing w:val="-8"/>
        </w:rPr>
        <w:t xml:space="preserve"> </w:t>
      </w:r>
      <w:r w:rsidR="00BB3736" w:rsidRPr="00413CBB">
        <w:rPr>
          <w:b/>
          <w:bCs/>
        </w:rPr>
        <w:t>-</w:t>
      </w:r>
      <w:r w:rsidR="00BB3736" w:rsidRPr="00413CBB">
        <w:rPr>
          <w:b/>
          <w:bCs/>
          <w:spacing w:val="-8"/>
        </w:rPr>
        <w:t xml:space="preserve"> </w:t>
      </w:r>
      <w:r w:rsidR="00413CBB" w:rsidRPr="00413CBB">
        <w:rPr>
          <w:b/>
          <w:bCs/>
          <w:spacing w:val="-2"/>
        </w:rPr>
        <w:t>3</w:t>
      </w:r>
      <w:r w:rsidR="00BB3736" w:rsidRPr="00413CBB">
        <w:rPr>
          <w:b/>
          <w:bCs/>
          <w:spacing w:val="-2"/>
        </w:rPr>
        <w:t>:</w:t>
      </w:r>
      <w:r w:rsidR="00BB3736" w:rsidRPr="00413CBB">
        <w:rPr>
          <w:b/>
          <w:bCs/>
          <w:spacing w:val="-3"/>
        </w:rPr>
        <w:t>00</w:t>
      </w:r>
      <w:r w:rsidR="00BB3736" w:rsidRPr="00413CBB">
        <w:rPr>
          <w:b/>
          <w:bCs/>
          <w:spacing w:val="11"/>
        </w:rPr>
        <w:t xml:space="preserve"> </w:t>
      </w:r>
      <w:r w:rsidR="007B6692" w:rsidRPr="00413CBB">
        <w:rPr>
          <w:b/>
          <w:bCs/>
        </w:rPr>
        <w:t>PM</w:t>
      </w:r>
      <w:r w:rsidR="00413CBB" w:rsidRPr="00413CBB">
        <w:rPr>
          <w:b/>
          <w:bCs/>
        </w:rPr>
        <w:t>, 6:00 PM</w:t>
      </w:r>
      <w:r w:rsidR="00413CBB">
        <w:rPr>
          <w:b/>
          <w:bCs/>
        </w:rPr>
        <w:t xml:space="preserve"> </w:t>
      </w:r>
      <w:r w:rsidR="00413CBB" w:rsidRPr="00413CBB">
        <w:rPr>
          <w:b/>
          <w:bCs/>
        </w:rPr>
        <w:t>-</w:t>
      </w:r>
      <w:r w:rsidR="00413CBB">
        <w:rPr>
          <w:b/>
          <w:bCs/>
        </w:rPr>
        <w:t xml:space="preserve"> </w:t>
      </w:r>
      <w:r w:rsidR="00413CBB" w:rsidRPr="00413CBB">
        <w:rPr>
          <w:b/>
          <w:bCs/>
        </w:rPr>
        <w:t>8:00</w:t>
      </w:r>
      <w:r w:rsidR="00413CBB">
        <w:rPr>
          <w:b/>
          <w:bCs/>
        </w:rPr>
        <w:t xml:space="preserve"> PM </w:t>
      </w:r>
    </w:p>
    <w:p w14:paraId="3A6D54FC" w14:textId="05F0200B" w:rsidR="00413CBB" w:rsidRDefault="00413CBB" w:rsidP="00413CBB">
      <w:pPr>
        <w:pStyle w:val="BodyText"/>
        <w:tabs>
          <w:tab w:val="left" w:pos="4540"/>
          <w:tab w:val="left" w:pos="7924"/>
        </w:tabs>
        <w:spacing w:before="79"/>
        <w:ind w:left="1221"/>
        <w:rPr>
          <w:b/>
          <w:bCs/>
        </w:rPr>
      </w:pPr>
      <w:r>
        <w:rPr>
          <w:b/>
          <w:bCs/>
        </w:rPr>
        <w:t xml:space="preserve">                               Monday, May 10, 2021      </w:t>
      </w:r>
      <w:r w:rsidR="00BD5F99">
        <w:rPr>
          <w:b/>
          <w:bCs/>
        </w:rPr>
        <w:t>9</w:t>
      </w:r>
      <w:r>
        <w:rPr>
          <w:b/>
          <w:bCs/>
        </w:rPr>
        <w:t>:00 AM – 1:00 PM</w:t>
      </w:r>
      <w:r>
        <w:rPr>
          <w:b/>
          <w:bCs/>
        </w:rPr>
        <w:tab/>
      </w:r>
      <w:r>
        <w:rPr>
          <w:b/>
          <w:bCs/>
        </w:rPr>
        <w:tab/>
      </w:r>
      <w:r>
        <w:rPr>
          <w:b/>
          <w:bCs/>
        </w:rPr>
        <w:tab/>
      </w:r>
    </w:p>
    <w:p w14:paraId="2E8F9A15" w14:textId="0C4C9B76" w:rsidR="00413CBB" w:rsidRDefault="00413CBB" w:rsidP="00413CBB">
      <w:pPr>
        <w:pStyle w:val="BodyText"/>
        <w:tabs>
          <w:tab w:val="left" w:pos="4540"/>
          <w:tab w:val="left" w:pos="7924"/>
        </w:tabs>
        <w:spacing w:before="79"/>
        <w:ind w:left="1221"/>
        <w:rPr>
          <w:b/>
          <w:bCs/>
        </w:rPr>
      </w:pPr>
      <w:r>
        <w:rPr>
          <w:b/>
          <w:bCs/>
        </w:rPr>
        <w:t xml:space="preserve">                         Wednesday, May 12, 2021      </w:t>
      </w:r>
      <w:r w:rsidR="00BD5F99">
        <w:rPr>
          <w:b/>
          <w:bCs/>
        </w:rPr>
        <w:t>9</w:t>
      </w:r>
      <w:r>
        <w:rPr>
          <w:b/>
          <w:bCs/>
        </w:rPr>
        <w:t>:00 AM – 1:00 PM</w:t>
      </w:r>
    </w:p>
    <w:p w14:paraId="12B49021" w14:textId="11CCE5D3" w:rsidR="00413CBB" w:rsidRDefault="00413CBB" w:rsidP="00413CBB">
      <w:pPr>
        <w:pStyle w:val="BodyText"/>
        <w:tabs>
          <w:tab w:val="left" w:pos="4540"/>
          <w:tab w:val="left" w:pos="7924"/>
        </w:tabs>
        <w:spacing w:before="79"/>
        <w:ind w:left="1221"/>
        <w:rPr>
          <w:b/>
          <w:bCs/>
        </w:rPr>
      </w:pPr>
      <w:r>
        <w:rPr>
          <w:b/>
          <w:bCs/>
        </w:rPr>
        <w:t xml:space="preserve">                              Saturday, May 15, 2021      </w:t>
      </w:r>
      <w:r w:rsidR="00BD5F99">
        <w:rPr>
          <w:b/>
          <w:bCs/>
        </w:rPr>
        <w:t>9</w:t>
      </w:r>
      <w:r>
        <w:rPr>
          <w:b/>
          <w:bCs/>
        </w:rPr>
        <w:t>:00 AM – 1:00 PM</w:t>
      </w:r>
    </w:p>
    <w:p w14:paraId="6502156F" w14:textId="05CD90E6" w:rsidR="00BB3548" w:rsidRPr="00413CBB" w:rsidRDefault="00413CBB">
      <w:pPr>
        <w:pStyle w:val="BodyText"/>
        <w:tabs>
          <w:tab w:val="left" w:pos="4540"/>
          <w:tab w:val="left" w:pos="7924"/>
        </w:tabs>
        <w:spacing w:before="79"/>
        <w:ind w:left="1221"/>
        <w:jc w:val="center"/>
        <w:rPr>
          <w:b/>
          <w:bCs/>
        </w:rPr>
      </w:pPr>
      <w:r w:rsidRPr="00413CBB">
        <w:rPr>
          <w:b/>
          <w:bCs/>
        </w:rPr>
        <w:t xml:space="preserve"> </w:t>
      </w:r>
      <w:r w:rsidR="007B6692" w:rsidRPr="00413CBB">
        <w:rPr>
          <w:b/>
          <w:bCs/>
        </w:rPr>
        <w:t xml:space="preserve">  </w:t>
      </w:r>
    </w:p>
    <w:p w14:paraId="5F9A8564" w14:textId="77777777" w:rsidR="00CB64EA" w:rsidRPr="00BC3E74" w:rsidRDefault="00E85B33" w:rsidP="00E85B33">
      <w:pPr>
        <w:pStyle w:val="Heading3"/>
        <w:spacing w:before="21"/>
        <w:rPr>
          <w:b/>
          <w:bCs/>
          <w:w w:val="105"/>
        </w:rPr>
      </w:pPr>
      <w:r w:rsidRPr="00BC3E74">
        <w:rPr>
          <w:b/>
          <w:bCs/>
          <w:w w:val="105"/>
        </w:rPr>
        <w:t>HEARING</w:t>
      </w:r>
      <w:r w:rsidRPr="00BC3E74">
        <w:rPr>
          <w:b/>
          <w:bCs/>
          <w:spacing w:val="-25"/>
          <w:w w:val="105"/>
        </w:rPr>
        <w:t xml:space="preserve"> </w:t>
      </w:r>
      <w:r w:rsidRPr="00BC3E74">
        <w:rPr>
          <w:b/>
          <w:bCs/>
          <w:w w:val="105"/>
        </w:rPr>
        <w:t>OF</w:t>
      </w:r>
      <w:r w:rsidRPr="00BC3E74">
        <w:rPr>
          <w:b/>
          <w:bCs/>
          <w:spacing w:val="-25"/>
          <w:w w:val="105"/>
        </w:rPr>
        <w:t xml:space="preserve"> </w:t>
      </w:r>
      <w:r w:rsidRPr="00BC3E74">
        <w:rPr>
          <w:b/>
          <w:bCs/>
          <w:spacing w:val="1"/>
          <w:w w:val="105"/>
        </w:rPr>
        <w:t>COMPLAINTS</w:t>
      </w:r>
      <w:r w:rsidRPr="00BC3E74">
        <w:rPr>
          <w:b/>
          <w:bCs/>
          <w:spacing w:val="-24"/>
          <w:w w:val="105"/>
        </w:rPr>
        <w:t xml:space="preserve"> </w:t>
      </w:r>
      <w:r w:rsidRPr="00BC3E74">
        <w:rPr>
          <w:b/>
          <w:bCs/>
          <w:w w:val="105"/>
        </w:rPr>
        <w:t>-</w:t>
      </w:r>
      <w:r w:rsidRPr="00BC3E74">
        <w:rPr>
          <w:b/>
          <w:bCs/>
          <w:spacing w:val="-28"/>
          <w:w w:val="105"/>
        </w:rPr>
        <w:t xml:space="preserve"> </w:t>
      </w:r>
      <w:r w:rsidRPr="00BC3E74">
        <w:rPr>
          <w:b/>
          <w:bCs/>
          <w:w w:val="105"/>
        </w:rPr>
        <w:t>BOARD</w:t>
      </w:r>
      <w:r w:rsidRPr="00BC3E74">
        <w:rPr>
          <w:b/>
          <w:bCs/>
          <w:spacing w:val="-23"/>
          <w:w w:val="105"/>
        </w:rPr>
        <w:t xml:space="preserve"> </w:t>
      </w:r>
      <w:r w:rsidRPr="00BC3E74">
        <w:rPr>
          <w:b/>
          <w:bCs/>
          <w:w w:val="105"/>
        </w:rPr>
        <w:t>OF</w:t>
      </w:r>
      <w:r w:rsidRPr="00BC3E74">
        <w:rPr>
          <w:b/>
          <w:bCs/>
          <w:spacing w:val="-29"/>
          <w:w w:val="105"/>
        </w:rPr>
        <w:t xml:space="preserve"> </w:t>
      </w:r>
      <w:r w:rsidRPr="00BC3E74">
        <w:rPr>
          <w:b/>
          <w:bCs/>
          <w:w w:val="105"/>
        </w:rPr>
        <w:t>ASSESSMENT</w:t>
      </w:r>
      <w:r w:rsidRPr="00BC3E74">
        <w:rPr>
          <w:b/>
          <w:bCs/>
          <w:spacing w:val="-4"/>
          <w:w w:val="105"/>
        </w:rPr>
        <w:t xml:space="preserve"> </w:t>
      </w:r>
      <w:r w:rsidRPr="00BC3E74">
        <w:rPr>
          <w:b/>
          <w:bCs/>
          <w:w w:val="105"/>
        </w:rPr>
        <w:t>REVIEW</w:t>
      </w:r>
    </w:p>
    <w:p w14:paraId="767742C8" w14:textId="77777777" w:rsidR="00CB64EA" w:rsidRPr="00BC3E74" w:rsidRDefault="00CB64EA" w:rsidP="00E85B33">
      <w:pPr>
        <w:pStyle w:val="Heading3"/>
        <w:spacing w:before="21"/>
        <w:rPr>
          <w:b/>
          <w:bCs/>
          <w:w w:val="105"/>
        </w:rPr>
      </w:pPr>
    </w:p>
    <w:p w14:paraId="6383BFC8" w14:textId="05EA75D5" w:rsidR="00E85B33" w:rsidRDefault="00CB64EA" w:rsidP="00CB64EA">
      <w:pPr>
        <w:pStyle w:val="Heading3"/>
        <w:spacing w:before="21"/>
        <w:ind w:left="1440"/>
        <w:rPr>
          <w:w w:val="105"/>
        </w:rPr>
      </w:pPr>
      <w:r>
        <w:rPr>
          <w:w w:val="105"/>
        </w:rPr>
        <w:t xml:space="preserve">     </w:t>
      </w:r>
      <w:r w:rsidR="00E85B33" w:rsidRPr="00CB64EA">
        <w:rPr>
          <w:w w:val="105"/>
          <w:sz w:val="18"/>
          <w:szCs w:val="18"/>
        </w:rPr>
        <w:t>Pursuant to Section 525, NYS Real Property Tax Law, the Boa</w:t>
      </w:r>
      <w:r w:rsidRPr="00CB64EA">
        <w:rPr>
          <w:w w:val="105"/>
          <w:sz w:val="18"/>
          <w:szCs w:val="18"/>
        </w:rPr>
        <w:t>rd of Assessment Review, Town of East Bloomfield County of Ontario, N.Y. will be in attendance at the East Bloomfield Town Hall located at 99 Main Street to hear and examine all written complaints in relation to those assessments appearing on the current year Tentative Assessment Roll.  Such complaints will be heard by appointment only during the day date and hours listed below</w:t>
      </w:r>
      <w:r>
        <w:rPr>
          <w:w w:val="105"/>
        </w:rPr>
        <w:t>.</w:t>
      </w:r>
    </w:p>
    <w:p w14:paraId="0EB7184A" w14:textId="212B934B" w:rsidR="00CB64EA" w:rsidRDefault="00CB64EA" w:rsidP="00CB64EA">
      <w:pPr>
        <w:pStyle w:val="Heading3"/>
        <w:spacing w:before="21"/>
        <w:ind w:left="1440"/>
        <w:rPr>
          <w:w w:val="105"/>
        </w:rPr>
      </w:pPr>
    </w:p>
    <w:p w14:paraId="1FBE77DE" w14:textId="5DA4D36C" w:rsidR="00CB64EA" w:rsidRPr="00BC3E74" w:rsidRDefault="00CB64EA" w:rsidP="00CB64EA">
      <w:pPr>
        <w:pStyle w:val="Heading3"/>
        <w:spacing w:before="21"/>
        <w:ind w:left="1440"/>
        <w:rPr>
          <w:b/>
          <w:bCs/>
          <w:w w:val="105"/>
        </w:rPr>
      </w:pPr>
      <w:r>
        <w:rPr>
          <w:w w:val="105"/>
        </w:rPr>
        <w:tab/>
      </w:r>
      <w:r w:rsidRPr="00BC3E74">
        <w:rPr>
          <w:b/>
          <w:bCs/>
          <w:w w:val="105"/>
        </w:rPr>
        <w:t xml:space="preserve">Tuesday, May </w:t>
      </w:r>
      <w:r w:rsidR="00BC3E74" w:rsidRPr="00BC3E74">
        <w:rPr>
          <w:b/>
          <w:bCs/>
          <w:w w:val="105"/>
        </w:rPr>
        <w:t>25, 2021      8:30AM-12:00PM, 1:00PM-4:00PM, 7:00PM-9:00PM</w:t>
      </w:r>
    </w:p>
    <w:p w14:paraId="046E7DA6" w14:textId="77777777" w:rsidR="00E85B33" w:rsidRPr="00BC3E74" w:rsidRDefault="00E85B33" w:rsidP="00E85B33">
      <w:pPr>
        <w:pStyle w:val="Heading3"/>
        <w:spacing w:before="21"/>
        <w:rPr>
          <w:b/>
          <w:bCs/>
          <w:w w:val="105"/>
        </w:rPr>
      </w:pPr>
    </w:p>
    <w:p w14:paraId="2EFD7977" w14:textId="4F72264D" w:rsidR="008A3B06" w:rsidRDefault="00BB3736" w:rsidP="00BC3E74">
      <w:pPr>
        <w:pStyle w:val="BodyText"/>
        <w:tabs>
          <w:tab w:val="left" w:pos="4540"/>
          <w:tab w:val="left" w:pos="7924"/>
        </w:tabs>
        <w:spacing w:before="79"/>
        <w:ind w:left="1432"/>
      </w:pPr>
      <w:r>
        <w:rPr>
          <w:w w:val="85"/>
        </w:rPr>
        <w:t>NOTE:</w:t>
      </w:r>
      <w:r>
        <w:rPr>
          <w:spacing w:val="-30"/>
          <w:w w:val="85"/>
        </w:rPr>
        <w:t xml:space="preserve"> </w:t>
      </w:r>
      <w:r>
        <w:rPr>
          <w:w w:val="85"/>
        </w:rPr>
        <w:t>Pursuant</w:t>
      </w:r>
      <w:r>
        <w:rPr>
          <w:spacing w:val="-29"/>
          <w:w w:val="85"/>
        </w:rPr>
        <w:t xml:space="preserve"> </w:t>
      </w:r>
      <w:r>
        <w:rPr>
          <w:w w:val="85"/>
        </w:rPr>
        <w:t>to</w:t>
      </w:r>
      <w:r>
        <w:rPr>
          <w:spacing w:val="-26"/>
          <w:w w:val="85"/>
        </w:rPr>
        <w:t xml:space="preserve"> </w:t>
      </w:r>
      <w:r>
        <w:rPr>
          <w:w w:val="85"/>
        </w:rPr>
        <w:t>provisions</w:t>
      </w:r>
      <w:r>
        <w:rPr>
          <w:spacing w:val="-26"/>
          <w:w w:val="85"/>
        </w:rPr>
        <w:t xml:space="preserve"> </w:t>
      </w:r>
      <w:r w:rsidR="009B3824">
        <w:rPr>
          <w:w w:val="85"/>
        </w:rPr>
        <w:t xml:space="preserve">of </w:t>
      </w:r>
      <w:r w:rsidR="009B3824">
        <w:rPr>
          <w:spacing w:val="-31"/>
          <w:w w:val="85"/>
        </w:rPr>
        <w:t>NYS</w:t>
      </w:r>
      <w:r>
        <w:rPr>
          <w:spacing w:val="-31"/>
          <w:w w:val="85"/>
        </w:rPr>
        <w:t xml:space="preserve"> </w:t>
      </w:r>
      <w:r w:rsidR="009B3824">
        <w:rPr>
          <w:spacing w:val="-31"/>
          <w:w w:val="85"/>
        </w:rPr>
        <w:t xml:space="preserve">  </w:t>
      </w:r>
      <w:r>
        <w:rPr>
          <w:w w:val="85"/>
        </w:rPr>
        <w:t>Real</w:t>
      </w:r>
      <w:r>
        <w:rPr>
          <w:spacing w:val="-30"/>
          <w:w w:val="85"/>
        </w:rPr>
        <w:t xml:space="preserve"> </w:t>
      </w:r>
      <w:r>
        <w:rPr>
          <w:w w:val="85"/>
        </w:rPr>
        <w:t>Property</w:t>
      </w:r>
      <w:r>
        <w:rPr>
          <w:spacing w:val="-29"/>
          <w:w w:val="85"/>
        </w:rPr>
        <w:t xml:space="preserve"> </w:t>
      </w:r>
      <w:r>
        <w:rPr>
          <w:w w:val="85"/>
        </w:rPr>
        <w:t>Tax</w:t>
      </w:r>
      <w:r>
        <w:rPr>
          <w:spacing w:val="-27"/>
          <w:w w:val="85"/>
        </w:rPr>
        <w:t xml:space="preserve"> </w:t>
      </w:r>
      <w:r>
        <w:rPr>
          <w:w w:val="85"/>
        </w:rPr>
        <w:t>Law,</w:t>
      </w:r>
      <w:r>
        <w:rPr>
          <w:spacing w:val="-30"/>
          <w:w w:val="85"/>
        </w:rPr>
        <w:t xml:space="preserve"> </w:t>
      </w:r>
      <w:r>
        <w:rPr>
          <w:w w:val="85"/>
        </w:rPr>
        <w:t>the</w:t>
      </w:r>
      <w:r>
        <w:rPr>
          <w:spacing w:val="-29"/>
          <w:w w:val="85"/>
        </w:rPr>
        <w:t xml:space="preserve"> </w:t>
      </w:r>
      <w:r>
        <w:rPr>
          <w:w w:val="85"/>
        </w:rPr>
        <w:t>above</w:t>
      </w:r>
      <w:r>
        <w:rPr>
          <w:spacing w:val="-28"/>
          <w:w w:val="85"/>
        </w:rPr>
        <w:t xml:space="preserve"> </w:t>
      </w:r>
      <w:r>
        <w:rPr>
          <w:w w:val="85"/>
        </w:rPr>
        <w:t>notices</w:t>
      </w:r>
      <w:r>
        <w:rPr>
          <w:spacing w:val="-28"/>
          <w:w w:val="85"/>
        </w:rPr>
        <w:t xml:space="preserve"> </w:t>
      </w:r>
      <w:r>
        <w:rPr>
          <w:w w:val="85"/>
        </w:rPr>
        <w:t>must</w:t>
      </w:r>
      <w:r>
        <w:rPr>
          <w:spacing w:val="-33"/>
          <w:w w:val="85"/>
        </w:rPr>
        <w:t xml:space="preserve"> </w:t>
      </w:r>
      <w:r>
        <w:rPr>
          <w:w w:val="85"/>
        </w:rPr>
        <w:t>be</w:t>
      </w:r>
      <w:r>
        <w:rPr>
          <w:spacing w:val="-35"/>
          <w:w w:val="85"/>
        </w:rPr>
        <w:t xml:space="preserve"> </w:t>
      </w:r>
      <w:r>
        <w:rPr>
          <w:w w:val="85"/>
        </w:rPr>
        <w:t>published</w:t>
      </w:r>
      <w:r>
        <w:rPr>
          <w:spacing w:val="-27"/>
          <w:w w:val="85"/>
        </w:rPr>
        <w:t xml:space="preserve"> </w:t>
      </w:r>
      <w:r>
        <w:rPr>
          <w:w w:val="85"/>
        </w:rPr>
        <w:t>at</w:t>
      </w:r>
      <w:r>
        <w:rPr>
          <w:spacing w:val="-30"/>
          <w:w w:val="85"/>
        </w:rPr>
        <w:t xml:space="preserve"> </w:t>
      </w:r>
      <w:r>
        <w:rPr>
          <w:w w:val="85"/>
        </w:rPr>
        <w:t>least</w:t>
      </w:r>
      <w:r>
        <w:rPr>
          <w:spacing w:val="-33"/>
          <w:w w:val="85"/>
        </w:rPr>
        <w:t xml:space="preserve"> </w:t>
      </w:r>
      <w:r>
        <w:rPr>
          <w:w w:val="85"/>
        </w:rPr>
        <w:t>once</w:t>
      </w:r>
      <w:r>
        <w:rPr>
          <w:spacing w:val="-29"/>
          <w:w w:val="85"/>
        </w:rPr>
        <w:t xml:space="preserve"> </w:t>
      </w:r>
      <w:r>
        <w:rPr>
          <w:w w:val="85"/>
        </w:rPr>
        <w:t>in</w:t>
      </w:r>
      <w:r>
        <w:rPr>
          <w:spacing w:val="-34"/>
          <w:w w:val="85"/>
        </w:rPr>
        <w:t xml:space="preserve"> </w:t>
      </w:r>
      <w:r>
        <w:rPr>
          <w:w w:val="85"/>
        </w:rPr>
        <w:t>the</w:t>
      </w:r>
      <w:r>
        <w:rPr>
          <w:spacing w:val="-31"/>
          <w:w w:val="85"/>
        </w:rPr>
        <w:t xml:space="preserve"> </w:t>
      </w:r>
      <w:r>
        <w:rPr>
          <w:w w:val="85"/>
        </w:rPr>
        <w:t>Town's</w:t>
      </w:r>
      <w:r>
        <w:rPr>
          <w:w w:val="77"/>
        </w:rPr>
        <w:t xml:space="preserve"> </w:t>
      </w:r>
      <w:r>
        <w:rPr>
          <w:w w:val="80"/>
        </w:rPr>
        <w:t>Official</w:t>
      </w:r>
      <w:r>
        <w:rPr>
          <w:spacing w:val="-5"/>
          <w:w w:val="80"/>
        </w:rPr>
        <w:t xml:space="preserve"> </w:t>
      </w:r>
      <w:r>
        <w:rPr>
          <w:w w:val="80"/>
        </w:rPr>
        <w:t>newspaper</w:t>
      </w:r>
      <w:r>
        <w:rPr>
          <w:spacing w:val="8"/>
          <w:w w:val="80"/>
        </w:rPr>
        <w:t xml:space="preserve"> </w:t>
      </w:r>
      <w:r>
        <w:rPr>
          <w:w w:val="80"/>
        </w:rPr>
        <w:t>and</w:t>
      </w:r>
      <w:r>
        <w:rPr>
          <w:spacing w:val="-6"/>
          <w:w w:val="80"/>
        </w:rPr>
        <w:t xml:space="preserve"> </w:t>
      </w:r>
      <w:r>
        <w:rPr>
          <w:w w:val="80"/>
        </w:rPr>
        <w:t>posted</w:t>
      </w:r>
      <w:r>
        <w:rPr>
          <w:spacing w:val="-8"/>
          <w:w w:val="80"/>
        </w:rPr>
        <w:t xml:space="preserve"> </w:t>
      </w:r>
      <w:r>
        <w:rPr>
          <w:w w:val="80"/>
        </w:rPr>
        <w:t>on</w:t>
      </w:r>
      <w:r>
        <w:rPr>
          <w:spacing w:val="-2"/>
          <w:w w:val="80"/>
        </w:rPr>
        <w:t xml:space="preserve"> </w:t>
      </w:r>
      <w:r>
        <w:rPr>
          <w:w w:val="80"/>
        </w:rPr>
        <w:t>the</w:t>
      </w:r>
      <w:r>
        <w:rPr>
          <w:spacing w:val="-6"/>
          <w:w w:val="80"/>
        </w:rPr>
        <w:t xml:space="preserve"> </w:t>
      </w:r>
      <w:r>
        <w:rPr>
          <w:w w:val="80"/>
        </w:rPr>
        <w:t>Town's</w:t>
      </w:r>
      <w:r>
        <w:rPr>
          <w:spacing w:val="3"/>
          <w:w w:val="80"/>
        </w:rPr>
        <w:t xml:space="preserve"> </w:t>
      </w:r>
      <w:r>
        <w:rPr>
          <w:w w:val="80"/>
        </w:rPr>
        <w:t>official</w:t>
      </w:r>
      <w:r>
        <w:rPr>
          <w:spacing w:val="1"/>
          <w:w w:val="80"/>
        </w:rPr>
        <w:t xml:space="preserve"> </w:t>
      </w:r>
      <w:r>
        <w:rPr>
          <w:w w:val="80"/>
        </w:rPr>
        <w:t>signboard.</w:t>
      </w:r>
      <w:r>
        <w:rPr>
          <w:spacing w:val="35"/>
          <w:w w:val="80"/>
        </w:rPr>
        <w:t xml:space="preserve"> </w:t>
      </w:r>
      <w:r>
        <w:rPr>
          <w:w w:val="80"/>
        </w:rPr>
        <w:t>Also,</w:t>
      </w:r>
      <w:r>
        <w:rPr>
          <w:spacing w:val="2"/>
          <w:w w:val="80"/>
        </w:rPr>
        <w:t xml:space="preserve"> </w:t>
      </w:r>
      <w:r>
        <w:rPr>
          <w:w w:val="80"/>
        </w:rPr>
        <w:t>and</w:t>
      </w:r>
      <w:r>
        <w:rPr>
          <w:spacing w:val="-1"/>
          <w:w w:val="80"/>
        </w:rPr>
        <w:t xml:space="preserve"> </w:t>
      </w:r>
      <w:r>
        <w:rPr>
          <w:w w:val="80"/>
        </w:rPr>
        <w:t>as</w:t>
      </w:r>
      <w:r>
        <w:rPr>
          <w:spacing w:val="-9"/>
          <w:w w:val="80"/>
        </w:rPr>
        <w:t xml:space="preserve"> </w:t>
      </w:r>
      <w:r>
        <w:rPr>
          <w:w w:val="80"/>
        </w:rPr>
        <w:t>required</w:t>
      </w:r>
      <w:r>
        <w:rPr>
          <w:spacing w:val="-12"/>
          <w:w w:val="80"/>
        </w:rPr>
        <w:t xml:space="preserve"> </w:t>
      </w:r>
      <w:r>
        <w:rPr>
          <w:w w:val="80"/>
        </w:rPr>
        <w:t>by</w:t>
      </w:r>
      <w:r>
        <w:rPr>
          <w:spacing w:val="-10"/>
          <w:w w:val="80"/>
        </w:rPr>
        <w:t xml:space="preserve"> </w:t>
      </w:r>
      <w:r>
        <w:rPr>
          <w:w w:val="80"/>
        </w:rPr>
        <w:t>Law,</w:t>
      </w:r>
      <w:r>
        <w:rPr>
          <w:spacing w:val="-6"/>
          <w:w w:val="80"/>
        </w:rPr>
        <w:t xml:space="preserve"> </w:t>
      </w:r>
      <w:r>
        <w:rPr>
          <w:w w:val="80"/>
        </w:rPr>
        <w:t>the</w:t>
      </w:r>
      <w:r>
        <w:rPr>
          <w:spacing w:val="-5"/>
          <w:w w:val="80"/>
        </w:rPr>
        <w:t xml:space="preserve"> </w:t>
      </w:r>
      <w:r>
        <w:rPr>
          <w:w w:val="80"/>
        </w:rPr>
        <w:t>Tentative</w:t>
      </w:r>
      <w:r>
        <w:rPr>
          <w:spacing w:val="-5"/>
          <w:w w:val="80"/>
        </w:rPr>
        <w:t xml:space="preserve"> </w:t>
      </w:r>
      <w:r>
        <w:rPr>
          <w:w w:val="80"/>
        </w:rPr>
        <w:t>Assessment</w:t>
      </w:r>
      <w:r>
        <w:rPr>
          <w:spacing w:val="20"/>
          <w:w w:val="80"/>
        </w:rPr>
        <w:t xml:space="preserve"> </w:t>
      </w:r>
      <w:r>
        <w:rPr>
          <w:w w:val="80"/>
        </w:rPr>
        <w:t>Roll</w:t>
      </w:r>
      <w:r>
        <w:rPr>
          <w:w w:val="78"/>
        </w:rPr>
        <w:t xml:space="preserve"> </w:t>
      </w:r>
      <w:r>
        <w:rPr>
          <w:w w:val="85"/>
        </w:rPr>
        <w:t>Notice</w:t>
      </w:r>
      <w:r>
        <w:rPr>
          <w:spacing w:val="-33"/>
          <w:w w:val="85"/>
        </w:rPr>
        <w:t xml:space="preserve"> </w:t>
      </w:r>
      <w:r>
        <w:rPr>
          <w:w w:val="85"/>
        </w:rPr>
        <w:t>of</w:t>
      </w:r>
      <w:r>
        <w:rPr>
          <w:spacing w:val="-31"/>
          <w:w w:val="85"/>
        </w:rPr>
        <w:t xml:space="preserve"> </w:t>
      </w:r>
      <w:r>
        <w:rPr>
          <w:w w:val="85"/>
        </w:rPr>
        <w:t>Completion</w:t>
      </w:r>
      <w:r>
        <w:rPr>
          <w:spacing w:val="-23"/>
          <w:w w:val="85"/>
        </w:rPr>
        <w:t xml:space="preserve"> </w:t>
      </w:r>
      <w:r>
        <w:rPr>
          <w:w w:val="85"/>
        </w:rPr>
        <w:t>must</w:t>
      </w:r>
      <w:r>
        <w:rPr>
          <w:spacing w:val="-29"/>
          <w:w w:val="85"/>
        </w:rPr>
        <w:t xml:space="preserve"> </w:t>
      </w:r>
      <w:r>
        <w:rPr>
          <w:w w:val="85"/>
        </w:rPr>
        <w:t>be</w:t>
      </w:r>
      <w:r>
        <w:rPr>
          <w:spacing w:val="-28"/>
          <w:w w:val="85"/>
        </w:rPr>
        <w:t xml:space="preserve"> </w:t>
      </w:r>
      <w:r>
        <w:rPr>
          <w:w w:val="85"/>
        </w:rPr>
        <w:t>published</w:t>
      </w:r>
      <w:r>
        <w:rPr>
          <w:spacing w:val="-30"/>
          <w:w w:val="85"/>
        </w:rPr>
        <w:t xml:space="preserve"> </w:t>
      </w:r>
      <w:r>
        <w:rPr>
          <w:w w:val="85"/>
        </w:rPr>
        <w:t>and</w:t>
      </w:r>
      <w:r>
        <w:rPr>
          <w:spacing w:val="-31"/>
          <w:w w:val="85"/>
        </w:rPr>
        <w:t xml:space="preserve"> </w:t>
      </w:r>
      <w:r>
        <w:rPr>
          <w:w w:val="85"/>
        </w:rPr>
        <w:t>posted</w:t>
      </w:r>
      <w:r>
        <w:rPr>
          <w:spacing w:val="-31"/>
          <w:w w:val="85"/>
        </w:rPr>
        <w:t xml:space="preserve"> </w:t>
      </w:r>
      <w:r>
        <w:rPr>
          <w:w w:val="85"/>
        </w:rPr>
        <w:t>on</w:t>
      </w:r>
      <w:r>
        <w:rPr>
          <w:spacing w:val="-28"/>
          <w:w w:val="85"/>
        </w:rPr>
        <w:t xml:space="preserve"> </w:t>
      </w:r>
      <w:r>
        <w:rPr>
          <w:w w:val="85"/>
        </w:rPr>
        <w:t>or</w:t>
      </w:r>
      <w:r>
        <w:rPr>
          <w:spacing w:val="-30"/>
          <w:w w:val="85"/>
        </w:rPr>
        <w:t xml:space="preserve"> </w:t>
      </w:r>
      <w:r>
        <w:rPr>
          <w:w w:val="85"/>
        </w:rPr>
        <w:t>before</w:t>
      </w:r>
      <w:r>
        <w:rPr>
          <w:spacing w:val="-31"/>
          <w:w w:val="85"/>
        </w:rPr>
        <w:t xml:space="preserve"> </w:t>
      </w:r>
      <w:r>
        <w:rPr>
          <w:w w:val="85"/>
        </w:rPr>
        <w:t>Town</w:t>
      </w:r>
      <w:r>
        <w:rPr>
          <w:spacing w:val="-30"/>
          <w:w w:val="85"/>
        </w:rPr>
        <w:t xml:space="preserve"> </w:t>
      </w:r>
      <w:r>
        <w:rPr>
          <w:w w:val="85"/>
        </w:rPr>
        <w:t>Tentative</w:t>
      </w:r>
      <w:r>
        <w:rPr>
          <w:spacing w:val="-25"/>
          <w:w w:val="85"/>
        </w:rPr>
        <w:t xml:space="preserve"> </w:t>
      </w:r>
      <w:r>
        <w:rPr>
          <w:w w:val="85"/>
        </w:rPr>
        <w:t>Roll</w:t>
      </w:r>
      <w:r>
        <w:rPr>
          <w:spacing w:val="-33"/>
          <w:w w:val="85"/>
        </w:rPr>
        <w:t xml:space="preserve"> </w:t>
      </w:r>
      <w:r>
        <w:rPr>
          <w:w w:val="85"/>
        </w:rPr>
        <w:t>Date,</w:t>
      </w:r>
      <w:r>
        <w:rPr>
          <w:spacing w:val="-27"/>
          <w:w w:val="85"/>
        </w:rPr>
        <w:t xml:space="preserve"> </w:t>
      </w:r>
      <w:r>
        <w:rPr>
          <w:w w:val="85"/>
        </w:rPr>
        <w:t>(May</w:t>
      </w:r>
      <w:r>
        <w:rPr>
          <w:spacing w:val="-28"/>
          <w:w w:val="85"/>
        </w:rPr>
        <w:t xml:space="preserve"> </w:t>
      </w:r>
      <w:r>
        <w:rPr>
          <w:w w:val="85"/>
        </w:rPr>
        <w:t>1st)</w:t>
      </w:r>
      <w:r>
        <w:rPr>
          <w:spacing w:val="-33"/>
          <w:w w:val="85"/>
        </w:rPr>
        <w:t xml:space="preserve"> </w:t>
      </w:r>
      <w:r>
        <w:rPr>
          <w:w w:val="85"/>
        </w:rPr>
        <w:t>of</w:t>
      </w:r>
      <w:r>
        <w:rPr>
          <w:spacing w:val="-30"/>
          <w:w w:val="85"/>
        </w:rPr>
        <w:t xml:space="preserve"> </w:t>
      </w:r>
      <w:r>
        <w:rPr>
          <w:w w:val="85"/>
        </w:rPr>
        <w:t>the</w:t>
      </w:r>
      <w:r>
        <w:rPr>
          <w:spacing w:val="-31"/>
          <w:w w:val="85"/>
        </w:rPr>
        <w:t xml:space="preserve"> </w:t>
      </w:r>
      <w:r>
        <w:rPr>
          <w:w w:val="85"/>
        </w:rPr>
        <w:t>current</w:t>
      </w:r>
      <w:r>
        <w:rPr>
          <w:spacing w:val="-27"/>
          <w:w w:val="85"/>
        </w:rPr>
        <w:t xml:space="preserve"> </w:t>
      </w:r>
      <w:r>
        <w:rPr>
          <w:w w:val="85"/>
        </w:rPr>
        <w:t>year.</w:t>
      </w:r>
    </w:p>
    <w:p w14:paraId="4D2990AA" w14:textId="77777777" w:rsidR="008A3B06" w:rsidRDefault="008A3B06">
      <w:pPr>
        <w:spacing w:before="3"/>
        <w:rPr>
          <w:rFonts w:ascii="Arial" w:eastAsia="Arial" w:hAnsi="Arial" w:cs="Arial"/>
          <w:sz w:val="21"/>
          <w:szCs w:val="21"/>
        </w:rPr>
      </w:pPr>
    </w:p>
    <w:p w14:paraId="4E9F99B5" w14:textId="77777777" w:rsidR="008A3B06" w:rsidRDefault="008A3B06">
      <w:pPr>
        <w:tabs>
          <w:tab w:val="left" w:pos="9496"/>
        </w:tabs>
        <w:ind w:left="1396"/>
        <w:rPr>
          <w:rFonts w:ascii="Times New Roman" w:eastAsia="Times New Roman" w:hAnsi="Times New Roman" w:cs="Times New Roman"/>
          <w:sz w:val="19"/>
          <w:szCs w:val="19"/>
        </w:rPr>
      </w:pPr>
    </w:p>
    <w:sectPr w:rsidR="008A3B06">
      <w:type w:val="continuous"/>
      <w:pgSz w:w="12240" w:h="15840"/>
      <w:pgMar w:top="0" w:right="1620" w:bottom="280" w:left="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3B06"/>
    <w:rsid w:val="000C76BF"/>
    <w:rsid w:val="000F409C"/>
    <w:rsid w:val="00102A0A"/>
    <w:rsid w:val="0014190D"/>
    <w:rsid w:val="00391065"/>
    <w:rsid w:val="003C1301"/>
    <w:rsid w:val="003C20AA"/>
    <w:rsid w:val="003F14AC"/>
    <w:rsid w:val="00410215"/>
    <w:rsid w:val="00413CBB"/>
    <w:rsid w:val="004B3E0E"/>
    <w:rsid w:val="004C43BF"/>
    <w:rsid w:val="004F3473"/>
    <w:rsid w:val="00503719"/>
    <w:rsid w:val="005B6CBE"/>
    <w:rsid w:val="005E6FFC"/>
    <w:rsid w:val="005E798B"/>
    <w:rsid w:val="006130C2"/>
    <w:rsid w:val="00652595"/>
    <w:rsid w:val="00694FAD"/>
    <w:rsid w:val="006E4028"/>
    <w:rsid w:val="0078746D"/>
    <w:rsid w:val="007B5313"/>
    <w:rsid w:val="007B6692"/>
    <w:rsid w:val="00804CEF"/>
    <w:rsid w:val="0083661B"/>
    <w:rsid w:val="008A3B06"/>
    <w:rsid w:val="008C58C6"/>
    <w:rsid w:val="00923AF9"/>
    <w:rsid w:val="00974E36"/>
    <w:rsid w:val="009B3824"/>
    <w:rsid w:val="00A13523"/>
    <w:rsid w:val="00A165AA"/>
    <w:rsid w:val="00B22639"/>
    <w:rsid w:val="00B46B18"/>
    <w:rsid w:val="00BB3548"/>
    <w:rsid w:val="00BB3736"/>
    <w:rsid w:val="00BC3E74"/>
    <w:rsid w:val="00BD5F99"/>
    <w:rsid w:val="00CB64EA"/>
    <w:rsid w:val="00CE1EB2"/>
    <w:rsid w:val="00D835FC"/>
    <w:rsid w:val="00E359EE"/>
    <w:rsid w:val="00E65107"/>
    <w:rsid w:val="00E85B33"/>
    <w:rsid w:val="00ED3F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203DCD"/>
  <w15:docId w15:val="{3781B372-5C7E-4AB5-BD53-22C00566D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uiPriority w:val="1"/>
    <w:qFormat/>
    <w:pPr>
      <w:spacing w:before="1"/>
      <w:ind w:left="1348"/>
      <w:outlineLvl w:val="0"/>
    </w:pPr>
    <w:rPr>
      <w:rFonts w:ascii="Times New Roman" w:eastAsia="Times New Roman" w:hAnsi="Times New Roman"/>
      <w:i/>
      <w:sz w:val="40"/>
      <w:szCs w:val="40"/>
    </w:rPr>
  </w:style>
  <w:style w:type="paragraph" w:styleId="Heading2">
    <w:name w:val="heading 2"/>
    <w:basedOn w:val="Normal"/>
    <w:uiPriority w:val="1"/>
    <w:qFormat/>
    <w:pPr>
      <w:ind w:left="719"/>
      <w:outlineLvl w:val="1"/>
    </w:pPr>
    <w:rPr>
      <w:rFonts w:ascii="Arial" w:eastAsia="Arial" w:hAnsi="Arial"/>
    </w:rPr>
  </w:style>
  <w:style w:type="paragraph" w:styleId="Heading3">
    <w:name w:val="heading 3"/>
    <w:basedOn w:val="Normal"/>
    <w:uiPriority w:val="1"/>
    <w:qFormat/>
    <w:pPr>
      <w:ind w:left="2570"/>
      <w:outlineLvl w:val="2"/>
    </w:pPr>
    <w:rPr>
      <w:rFonts w:ascii="Arial" w:eastAsia="Arial" w:hAnsi="Arial"/>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468"/>
    </w:pPr>
    <w:rPr>
      <w:rFonts w:ascii="Arial" w:eastAsia="Arial" w:hAnsi="Arial"/>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923AF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23AF9"/>
    <w:rPr>
      <w:rFonts w:ascii="Segoe UI" w:hAnsi="Segoe UI" w:cs="Segoe UI"/>
      <w:sz w:val="18"/>
      <w:szCs w:val="18"/>
    </w:rPr>
  </w:style>
  <w:style w:type="character" w:styleId="Hyperlink">
    <w:name w:val="Hyperlink"/>
    <w:basedOn w:val="DefaultParagraphFont"/>
    <w:uiPriority w:val="99"/>
    <w:unhideWhenUsed/>
    <w:rsid w:val="00BB3548"/>
    <w:rPr>
      <w:color w:val="0000FF" w:themeColor="hyperlink"/>
      <w:u w:val="single"/>
    </w:rPr>
  </w:style>
  <w:style w:type="character" w:customStyle="1" w:styleId="UnresolvedMention1">
    <w:name w:val="Unresolved Mention1"/>
    <w:basedOn w:val="DefaultParagraphFont"/>
    <w:uiPriority w:val="99"/>
    <w:semiHidden/>
    <w:unhideWhenUsed/>
    <w:rsid w:val="00BB35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487</Words>
  <Characters>2776</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 Collins</dc:creator>
  <cp:lastModifiedBy>Kim Washburn</cp:lastModifiedBy>
  <cp:revision>2</cp:revision>
  <cp:lastPrinted>2021-04-26T18:50:00Z</cp:lastPrinted>
  <dcterms:created xsi:type="dcterms:W3CDTF">2021-05-10T14:56:00Z</dcterms:created>
  <dcterms:modified xsi:type="dcterms:W3CDTF">2021-05-10T14:56:00Z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2016-03-22T00:00:00Z</vt:filetime>
  </property>
  <property fmtid="{D5CDD505-2E9C-101B-9397-08002B2CF9AE}" pid="3" name="LastSaved">
    <vt:filetime>2016-03-22T00:00:00Z</vt:filetime>
  </property>
</Properties>
</file>